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2A88" w:rsidRPr="003F511A" w:rsidRDefault="003F511A" w:rsidP="00E712EC">
      <w:pPr>
        <w:jc w:val="center"/>
        <w:rPr>
          <w:rFonts w:ascii="Arial" w:hAnsi="Arial" w:cs="Arial"/>
        </w:rPr>
      </w:pPr>
      <w:r>
        <w:rPr>
          <w:rFonts w:ascii="Arial" w:hAnsi="Arial" w:cs="Arial"/>
          <w:noProof/>
        </w:rPr>
        <w:drawing>
          <wp:inline distT="0" distB="0" distL="0" distR="0">
            <wp:extent cx="533400" cy="885825"/>
            <wp:effectExtent l="0" t="0" r="0" b="9525"/>
            <wp:docPr id="1"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3400" cy="885825"/>
                    </a:xfrm>
                    <a:prstGeom prst="rect">
                      <a:avLst/>
                    </a:prstGeom>
                    <a:noFill/>
                    <a:ln>
                      <a:noFill/>
                    </a:ln>
                  </pic:spPr>
                </pic:pic>
              </a:graphicData>
            </a:graphic>
          </wp:inline>
        </w:drawing>
      </w:r>
    </w:p>
    <w:p w:rsidR="00C72A88" w:rsidRPr="003F511A" w:rsidRDefault="00C72A88" w:rsidP="00E712EC">
      <w:pPr>
        <w:rPr>
          <w:rFonts w:ascii="Arial" w:hAnsi="Arial" w:cs="Arial"/>
        </w:rPr>
      </w:pPr>
    </w:p>
    <w:p w:rsidR="00C72A88" w:rsidRPr="003F511A" w:rsidRDefault="00C72A88" w:rsidP="00E712EC">
      <w:pPr>
        <w:jc w:val="center"/>
        <w:rPr>
          <w:rFonts w:ascii="Arial" w:hAnsi="Arial" w:cs="Arial"/>
        </w:rPr>
      </w:pPr>
      <w:r w:rsidRPr="003F511A">
        <w:rPr>
          <w:rFonts w:ascii="Arial" w:hAnsi="Arial" w:cs="Arial"/>
        </w:rPr>
        <w:t>Администрация Ковернинского муниципального района</w:t>
      </w:r>
    </w:p>
    <w:p w:rsidR="00C72A88" w:rsidRPr="003F511A" w:rsidRDefault="00C72A88" w:rsidP="00E712EC">
      <w:pPr>
        <w:jc w:val="center"/>
        <w:rPr>
          <w:rFonts w:ascii="Arial" w:hAnsi="Arial" w:cs="Arial"/>
        </w:rPr>
      </w:pPr>
      <w:r w:rsidRPr="003F511A">
        <w:rPr>
          <w:rFonts w:ascii="Arial" w:hAnsi="Arial" w:cs="Arial"/>
        </w:rPr>
        <w:t>Нижегородской области</w:t>
      </w:r>
    </w:p>
    <w:p w:rsidR="00C72A88" w:rsidRPr="003F511A" w:rsidRDefault="00C72A88" w:rsidP="00E712EC">
      <w:pPr>
        <w:jc w:val="center"/>
        <w:rPr>
          <w:rFonts w:ascii="Arial" w:hAnsi="Arial" w:cs="Arial"/>
          <w:b/>
          <w:bCs/>
        </w:rPr>
      </w:pPr>
    </w:p>
    <w:p w:rsidR="00C72A88" w:rsidRPr="003F511A" w:rsidRDefault="00C72A88" w:rsidP="00E712EC">
      <w:pPr>
        <w:pStyle w:val="3"/>
        <w:jc w:val="center"/>
        <w:rPr>
          <w:rFonts w:ascii="Arial" w:hAnsi="Arial" w:cs="Arial"/>
          <w:b w:val="0"/>
          <w:bCs w:val="0"/>
          <w:sz w:val="24"/>
          <w:szCs w:val="24"/>
        </w:rPr>
      </w:pPr>
      <w:r w:rsidRPr="003F511A">
        <w:rPr>
          <w:rFonts w:ascii="Arial" w:hAnsi="Arial" w:cs="Arial"/>
          <w:b w:val="0"/>
          <w:bCs w:val="0"/>
          <w:sz w:val="24"/>
          <w:szCs w:val="24"/>
        </w:rPr>
        <w:t>П О С Т А Н О В Л Е Н И Е</w:t>
      </w:r>
    </w:p>
    <w:p w:rsidR="00C72A88" w:rsidRPr="003F511A" w:rsidRDefault="00C72A88" w:rsidP="00354FCA">
      <w:pPr>
        <w:rPr>
          <w:rFonts w:ascii="Arial" w:hAnsi="Arial" w:cs="Arial"/>
        </w:rPr>
      </w:pPr>
    </w:p>
    <w:p w:rsidR="00C72A88" w:rsidRPr="003F511A" w:rsidRDefault="00C72A88" w:rsidP="00E712EC">
      <w:pPr>
        <w:jc w:val="center"/>
        <w:rPr>
          <w:rFonts w:ascii="Arial" w:hAnsi="Arial" w:cs="Arial"/>
        </w:rPr>
      </w:pPr>
    </w:p>
    <w:tbl>
      <w:tblPr>
        <w:tblW w:w="0" w:type="auto"/>
        <w:tblInd w:w="-68" w:type="dxa"/>
        <w:tblLayout w:type="fixed"/>
        <w:tblCellMar>
          <w:left w:w="70" w:type="dxa"/>
          <w:right w:w="70" w:type="dxa"/>
        </w:tblCellMar>
        <w:tblLook w:val="0000" w:firstRow="0" w:lastRow="0" w:firstColumn="0" w:lastColumn="0" w:noHBand="0" w:noVBand="0"/>
      </w:tblPr>
      <w:tblGrid>
        <w:gridCol w:w="10276"/>
      </w:tblGrid>
      <w:tr w:rsidR="00C72A88" w:rsidRPr="003F511A">
        <w:trPr>
          <w:trHeight w:val="590"/>
        </w:trPr>
        <w:tc>
          <w:tcPr>
            <w:tcW w:w="10276" w:type="dxa"/>
          </w:tcPr>
          <w:p w:rsidR="00C72A88" w:rsidRPr="003F511A" w:rsidRDefault="00C72A88" w:rsidP="00354FCA">
            <w:pPr>
              <w:tabs>
                <w:tab w:val="left" w:pos="7935"/>
              </w:tabs>
              <w:jc w:val="both"/>
              <w:rPr>
                <w:rFonts w:ascii="Arial" w:hAnsi="Arial" w:cs="Arial"/>
                <w:u w:val="single"/>
              </w:rPr>
            </w:pPr>
            <w:r w:rsidRPr="003F511A">
              <w:rPr>
                <w:rFonts w:ascii="Arial" w:hAnsi="Arial" w:cs="Arial"/>
                <w:u w:val="single"/>
              </w:rPr>
              <w:t>_</w:t>
            </w:r>
            <w:r w:rsidRPr="003F511A">
              <w:rPr>
                <w:rFonts w:ascii="Arial" w:hAnsi="Arial" w:cs="Arial"/>
                <w:u w:val="single"/>
              </w:rPr>
              <w:softHyphen/>
            </w:r>
            <w:r w:rsidRPr="003F511A">
              <w:rPr>
                <w:rFonts w:ascii="Arial" w:hAnsi="Arial" w:cs="Arial"/>
                <w:u w:val="single"/>
              </w:rPr>
              <w:softHyphen/>
            </w:r>
            <w:r w:rsidRPr="003F511A">
              <w:rPr>
                <w:rFonts w:ascii="Arial" w:hAnsi="Arial" w:cs="Arial"/>
                <w:u w:val="single"/>
              </w:rPr>
              <w:softHyphen/>
            </w:r>
            <w:r w:rsidRPr="003F511A">
              <w:rPr>
                <w:rFonts w:ascii="Arial" w:hAnsi="Arial" w:cs="Arial"/>
                <w:u w:val="single"/>
              </w:rPr>
              <w:softHyphen/>
            </w:r>
            <w:r w:rsidRPr="003F511A">
              <w:rPr>
                <w:rFonts w:ascii="Arial" w:hAnsi="Arial" w:cs="Arial"/>
                <w:u w:val="single"/>
              </w:rPr>
              <w:softHyphen/>
            </w:r>
            <w:r w:rsidRPr="003F511A">
              <w:rPr>
                <w:rFonts w:ascii="Arial" w:hAnsi="Arial" w:cs="Arial"/>
                <w:u w:val="single"/>
              </w:rPr>
              <w:softHyphen/>
            </w:r>
            <w:r w:rsidRPr="003F511A">
              <w:rPr>
                <w:rFonts w:ascii="Arial" w:hAnsi="Arial" w:cs="Arial"/>
                <w:u w:val="single"/>
              </w:rPr>
              <w:softHyphen/>
            </w:r>
            <w:r w:rsidRPr="003F511A">
              <w:rPr>
                <w:rFonts w:ascii="Arial" w:hAnsi="Arial" w:cs="Arial"/>
                <w:u w:val="single"/>
              </w:rPr>
              <w:softHyphen/>
            </w:r>
            <w:r w:rsidRPr="003F511A">
              <w:rPr>
                <w:rFonts w:ascii="Arial" w:hAnsi="Arial" w:cs="Arial"/>
                <w:u w:val="single"/>
              </w:rPr>
              <w:softHyphen/>
            </w:r>
            <w:r w:rsidRPr="003F511A">
              <w:rPr>
                <w:rFonts w:ascii="Arial" w:hAnsi="Arial" w:cs="Arial"/>
                <w:u w:val="single"/>
              </w:rPr>
              <w:softHyphen/>
            </w:r>
            <w:r w:rsidRPr="003F511A">
              <w:rPr>
                <w:rFonts w:ascii="Arial" w:hAnsi="Arial" w:cs="Arial"/>
                <w:u w:val="single"/>
              </w:rPr>
              <w:softHyphen/>
            </w:r>
            <w:r w:rsidR="00F60DD1" w:rsidRPr="003F511A">
              <w:rPr>
                <w:rFonts w:ascii="Arial" w:hAnsi="Arial" w:cs="Arial"/>
                <w:u w:val="single"/>
              </w:rPr>
              <w:t>23</w:t>
            </w:r>
            <w:r w:rsidR="008D2679" w:rsidRPr="003F511A">
              <w:rPr>
                <w:rFonts w:ascii="Arial" w:hAnsi="Arial" w:cs="Arial"/>
                <w:u w:val="single"/>
              </w:rPr>
              <w:t>.04</w:t>
            </w:r>
            <w:r w:rsidRPr="003F511A">
              <w:rPr>
                <w:rFonts w:ascii="Arial" w:hAnsi="Arial" w:cs="Arial"/>
                <w:u w:val="single"/>
              </w:rPr>
              <w:t xml:space="preserve">.2015 </w:t>
            </w:r>
            <w:r w:rsidRPr="003F511A">
              <w:rPr>
                <w:rFonts w:ascii="Arial" w:hAnsi="Arial" w:cs="Arial"/>
              </w:rPr>
              <w:t>_</w:t>
            </w:r>
            <w:r w:rsidRPr="003F511A">
              <w:rPr>
                <w:rFonts w:ascii="Arial" w:hAnsi="Arial" w:cs="Arial"/>
              </w:rPr>
              <w:tab/>
            </w:r>
            <w:r w:rsidR="00635447" w:rsidRPr="003F511A">
              <w:rPr>
                <w:rFonts w:ascii="Arial" w:hAnsi="Arial" w:cs="Arial"/>
              </w:rPr>
              <w:t xml:space="preserve">                     </w:t>
            </w:r>
            <w:r w:rsidR="00F60DD1" w:rsidRPr="003F511A">
              <w:rPr>
                <w:rFonts w:ascii="Arial" w:hAnsi="Arial" w:cs="Arial"/>
                <w:u w:val="single"/>
              </w:rPr>
              <w:t>№ 394</w:t>
            </w:r>
          </w:p>
          <w:p w:rsidR="00C72A88" w:rsidRPr="003F511A" w:rsidRDefault="00C72A88" w:rsidP="00354FCA">
            <w:pPr>
              <w:tabs>
                <w:tab w:val="left" w:pos="7935"/>
              </w:tabs>
              <w:jc w:val="both"/>
              <w:rPr>
                <w:rFonts w:ascii="Arial" w:hAnsi="Arial" w:cs="Arial"/>
              </w:rPr>
            </w:pPr>
          </w:p>
          <w:p w:rsidR="00C72A88" w:rsidRPr="003F511A" w:rsidRDefault="00C72A88" w:rsidP="00354FCA">
            <w:pPr>
              <w:tabs>
                <w:tab w:val="left" w:pos="7935"/>
              </w:tabs>
              <w:jc w:val="both"/>
              <w:rPr>
                <w:rFonts w:ascii="Arial" w:hAnsi="Arial" w:cs="Arial"/>
              </w:rPr>
            </w:pPr>
          </w:p>
        </w:tc>
      </w:tr>
      <w:tr w:rsidR="00C72A88" w:rsidRPr="003F511A">
        <w:trPr>
          <w:trHeight w:val="355"/>
        </w:trPr>
        <w:tc>
          <w:tcPr>
            <w:tcW w:w="10276" w:type="dxa"/>
          </w:tcPr>
          <w:p w:rsidR="00C72A88" w:rsidRPr="003F511A" w:rsidRDefault="00C72A88" w:rsidP="0001081D">
            <w:pPr>
              <w:jc w:val="center"/>
              <w:rPr>
                <w:rFonts w:ascii="Arial" w:hAnsi="Arial" w:cs="Arial"/>
              </w:rPr>
            </w:pPr>
          </w:p>
        </w:tc>
      </w:tr>
      <w:tr w:rsidR="00C72A88" w:rsidRPr="003F511A">
        <w:trPr>
          <w:trHeight w:val="711"/>
        </w:trPr>
        <w:tc>
          <w:tcPr>
            <w:tcW w:w="10276" w:type="dxa"/>
          </w:tcPr>
          <w:p w:rsidR="00C72A88" w:rsidRPr="003F511A" w:rsidRDefault="00C72A88" w:rsidP="00252942">
            <w:pPr>
              <w:pStyle w:val="a8"/>
              <w:jc w:val="both"/>
              <w:rPr>
                <w:rFonts w:ascii="Arial" w:hAnsi="Arial" w:cs="Arial"/>
                <w:b/>
                <w:bCs/>
                <w:sz w:val="24"/>
                <w:szCs w:val="24"/>
              </w:rPr>
            </w:pPr>
            <w:r w:rsidRPr="003F511A">
              <w:rPr>
                <w:rFonts w:ascii="Arial" w:hAnsi="Arial" w:cs="Arial"/>
                <w:b/>
                <w:bCs/>
                <w:sz w:val="24"/>
                <w:szCs w:val="24"/>
              </w:rPr>
              <w:t xml:space="preserve">О внесении изменений </w:t>
            </w:r>
            <w:r w:rsidR="00807FBB" w:rsidRPr="003F511A">
              <w:rPr>
                <w:rFonts w:ascii="Arial" w:hAnsi="Arial" w:cs="Arial"/>
                <w:b/>
                <w:bCs/>
                <w:sz w:val="24"/>
                <w:szCs w:val="24"/>
              </w:rPr>
              <w:t xml:space="preserve">в </w:t>
            </w:r>
            <w:r w:rsidRPr="003F511A">
              <w:rPr>
                <w:rFonts w:ascii="Arial" w:hAnsi="Arial" w:cs="Arial"/>
                <w:b/>
                <w:bCs/>
                <w:sz w:val="24"/>
                <w:szCs w:val="24"/>
              </w:rPr>
              <w:t>Программу «Экологическая безопасность Ковернинского муниципального района Нижегородской области на 2015-2017 годы», утвержденную постановлением Администрации Ковернинского муниципального района от 31 октября 2014 года №756 «Об утверждении муниципальной программы «Экологическая безопасность Ковернинского муниципального района Нижегородской области на 2015-2017  годы»</w:t>
            </w:r>
          </w:p>
        </w:tc>
      </w:tr>
    </w:tbl>
    <w:p w:rsidR="00C72A88" w:rsidRPr="003F511A" w:rsidRDefault="00C72A88" w:rsidP="00E712EC">
      <w:pPr>
        <w:pStyle w:val="a5"/>
        <w:ind w:left="0"/>
        <w:jc w:val="both"/>
        <w:rPr>
          <w:rFonts w:ascii="Arial" w:hAnsi="Arial" w:cs="Arial"/>
          <w:sz w:val="24"/>
          <w:szCs w:val="24"/>
        </w:rPr>
      </w:pPr>
    </w:p>
    <w:p w:rsidR="00C72A88" w:rsidRPr="003F511A" w:rsidRDefault="00C72A88" w:rsidP="00E712EC">
      <w:pPr>
        <w:pStyle w:val="a5"/>
        <w:ind w:left="0"/>
        <w:rPr>
          <w:rFonts w:ascii="Arial" w:hAnsi="Arial" w:cs="Arial"/>
          <w:sz w:val="24"/>
          <w:szCs w:val="24"/>
        </w:rPr>
      </w:pPr>
    </w:p>
    <w:p w:rsidR="00C72A88" w:rsidRPr="003F511A" w:rsidRDefault="00C72A88" w:rsidP="00B81107">
      <w:pPr>
        <w:widowControl w:val="0"/>
        <w:autoSpaceDE w:val="0"/>
        <w:autoSpaceDN w:val="0"/>
        <w:adjustRightInd w:val="0"/>
        <w:ind w:firstLine="709"/>
        <w:jc w:val="both"/>
        <w:rPr>
          <w:rFonts w:ascii="Arial" w:hAnsi="Arial" w:cs="Arial"/>
          <w:b/>
          <w:bCs/>
        </w:rPr>
      </w:pPr>
      <w:r w:rsidRPr="003F511A">
        <w:rPr>
          <w:rFonts w:ascii="Arial" w:hAnsi="Arial" w:cs="Arial"/>
        </w:rPr>
        <w:t xml:space="preserve">В соответствии с п.2.5. «Плана мероприятий по разработке муниципальных программ Ковернинского муниципального района Нижегородской области, необходимых для формирования бюджета района на 2015 год и последующие годы» утвержденного распоряжением Администрации Ковернинского муниципального района от 29 мая 2014 года №261-р,  Администрация Ковернинского муниципального района Нижегородской области   </w:t>
      </w:r>
      <w:r w:rsidRPr="003F511A">
        <w:rPr>
          <w:rFonts w:ascii="Arial" w:hAnsi="Arial" w:cs="Arial"/>
          <w:b/>
          <w:bCs/>
        </w:rPr>
        <w:t>п о с т а н о в л я е т:</w:t>
      </w:r>
    </w:p>
    <w:p w:rsidR="00B81107" w:rsidRPr="003F511A" w:rsidRDefault="00B81107" w:rsidP="00B81107">
      <w:pPr>
        <w:widowControl w:val="0"/>
        <w:autoSpaceDE w:val="0"/>
        <w:autoSpaceDN w:val="0"/>
        <w:adjustRightInd w:val="0"/>
        <w:ind w:firstLine="709"/>
        <w:jc w:val="both"/>
        <w:rPr>
          <w:rFonts w:ascii="Arial" w:hAnsi="Arial" w:cs="Arial"/>
        </w:rPr>
      </w:pPr>
    </w:p>
    <w:p w:rsidR="00C72A88" w:rsidRPr="003F511A" w:rsidRDefault="00C72A88" w:rsidP="00B81107">
      <w:pPr>
        <w:widowControl w:val="0"/>
        <w:numPr>
          <w:ilvl w:val="0"/>
          <w:numId w:val="4"/>
        </w:numPr>
        <w:autoSpaceDE w:val="0"/>
        <w:autoSpaceDN w:val="0"/>
        <w:adjustRightInd w:val="0"/>
        <w:ind w:left="0" w:firstLine="709"/>
        <w:jc w:val="both"/>
        <w:rPr>
          <w:rFonts w:ascii="Arial" w:hAnsi="Arial" w:cs="Arial"/>
        </w:rPr>
      </w:pPr>
      <w:r w:rsidRPr="003F511A">
        <w:rPr>
          <w:rFonts w:ascii="Arial" w:hAnsi="Arial" w:cs="Arial"/>
        </w:rPr>
        <w:t xml:space="preserve">Утвердить </w:t>
      </w:r>
      <w:r w:rsidR="006802B2" w:rsidRPr="003F511A">
        <w:rPr>
          <w:rFonts w:ascii="Arial" w:hAnsi="Arial" w:cs="Arial"/>
        </w:rPr>
        <w:t>прилагаемую муниципальную программу «Экологическая безопасность Ковернинского муниципального района Нижегородской области на 2015-2017 годы» в новой редакции.</w:t>
      </w:r>
    </w:p>
    <w:p w:rsidR="00B81107" w:rsidRPr="003F511A" w:rsidRDefault="00B81107" w:rsidP="00B81107">
      <w:pPr>
        <w:widowControl w:val="0"/>
        <w:numPr>
          <w:ilvl w:val="0"/>
          <w:numId w:val="4"/>
        </w:numPr>
        <w:autoSpaceDE w:val="0"/>
        <w:autoSpaceDN w:val="0"/>
        <w:adjustRightInd w:val="0"/>
        <w:ind w:left="0" w:firstLine="709"/>
        <w:jc w:val="both"/>
        <w:rPr>
          <w:rFonts w:ascii="Arial" w:hAnsi="Arial" w:cs="Arial"/>
        </w:rPr>
      </w:pPr>
      <w:r w:rsidRPr="003F511A">
        <w:rPr>
          <w:rFonts w:ascii="Arial" w:hAnsi="Arial" w:cs="Arial"/>
        </w:rPr>
        <w:t>Дополнить муниципальную программу «Экологическая безопасность Ковернинского муниципального района Нижегородской области на 2015-2017 годы» приложением 2 «</w:t>
      </w:r>
      <w:r w:rsidRPr="003F511A">
        <w:rPr>
          <w:rFonts w:ascii="Arial" w:hAnsi="Arial" w:cs="Arial"/>
          <w:bCs/>
        </w:rPr>
        <w:t>План реализации муниципальной программы«Экологическая безопасность Ковернинского муниципального района Нижегородской области на 2015-2017 годы»на 2015 год».</w:t>
      </w:r>
    </w:p>
    <w:p w:rsidR="00B81107" w:rsidRPr="003F511A" w:rsidRDefault="00B81107" w:rsidP="00B81107">
      <w:pPr>
        <w:widowControl w:val="0"/>
        <w:numPr>
          <w:ilvl w:val="0"/>
          <w:numId w:val="4"/>
        </w:numPr>
        <w:autoSpaceDE w:val="0"/>
        <w:autoSpaceDN w:val="0"/>
        <w:adjustRightInd w:val="0"/>
        <w:ind w:left="0" w:firstLine="709"/>
        <w:jc w:val="both"/>
        <w:rPr>
          <w:rFonts w:ascii="Arial" w:hAnsi="Arial" w:cs="Arial"/>
        </w:rPr>
      </w:pPr>
      <w:r w:rsidRPr="003F511A">
        <w:rPr>
          <w:rFonts w:ascii="Arial" w:hAnsi="Arial" w:cs="Arial"/>
        </w:rPr>
        <w:t>Отменить пункт 2 в постановлении Администрации Ковернинского муниципального района от 08.12.2014 №868 «О внесении изменений в постановление Администрации Ковернинского м</w:t>
      </w:r>
      <w:r w:rsidR="00C50709" w:rsidRPr="003F511A">
        <w:rPr>
          <w:rFonts w:ascii="Arial" w:hAnsi="Arial" w:cs="Arial"/>
        </w:rPr>
        <w:t>у</w:t>
      </w:r>
      <w:r w:rsidRPr="003F511A">
        <w:rPr>
          <w:rFonts w:ascii="Arial" w:hAnsi="Arial" w:cs="Arial"/>
        </w:rPr>
        <w:t xml:space="preserve">ниципального района от 31 октября 2014 года №756 </w:t>
      </w:r>
      <w:r w:rsidRPr="003F511A">
        <w:rPr>
          <w:rFonts w:ascii="Arial" w:hAnsi="Arial" w:cs="Arial"/>
          <w:bCs/>
        </w:rPr>
        <w:t>«Об утверждении муниципальной программы «Экологическая безопасность Ковернинского муниципального района Нижегородской области на 2015-2017  годы».</w:t>
      </w:r>
    </w:p>
    <w:p w:rsidR="00C72A88" w:rsidRPr="003F511A" w:rsidRDefault="00B81107" w:rsidP="00B81107">
      <w:pPr>
        <w:widowControl w:val="0"/>
        <w:autoSpaceDE w:val="0"/>
        <w:autoSpaceDN w:val="0"/>
        <w:adjustRightInd w:val="0"/>
        <w:ind w:firstLine="709"/>
        <w:jc w:val="both"/>
        <w:rPr>
          <w:rFonts w:ascii="Arial" w:hAnsi="Arial" w:cs="Arial"/>
        </w:rPr>
      </w:pPr>
      <w:r w:rsidRPr="003F511A">
        <w:rPr>
          <w:rFonts w:ascii="Arial" w:hAnsi="Arial" w:cs="Arial"/>
        </w:rPr>
        <w:t>4</w:t>
      </w:r>
      <w:r w:rsidR="00C72A88" w:rsidRPr="003F511A">
        <w:rPr>
          <w:rFonts w:ascii="Arial" w:hAnsi="Arial" w:cs="Arial"/>
        </w:rPr>
        <w:t>. Контроль за исполнением настоящего постановления возложить на отдел экономики Администрации Ковернинского муниципального района Нижегородской области (О.Г.Сидорова).</w:t>
      </w:r>
    </w:p>
    <w:p w:rsidR="00C72A88" w:rsidRPr="003F511A" w:rsidRDefault="00C72A88" w:rsidP="00B81107">
      <w:pPr>
        <w:pStyle w:val="a6"/>
        <w:ind w:left="0" w:firstLine="709"/>
      </w:pPr>
    </w:p>
    <w:p w:rsidR="00C72A88" w:rsidRPr="003F511A" w:rsidRDefault="00C72A88" w:rsidP="00E712EC">
      <w:pPr>
        <w:pStyle w:val="a6"/>
        <w:ind w:left="0" w:right="-1"/>
      </w:pPr>
    </w:p>
    <w:p w:rsidR="00C72A88" w:rsidRPr="003F511A" w:rsidRDefault="00C72A88" w:rsidP="00E712EC">
      <w:pPr>
        <w:pStyle w:val="a6"/>
        <w:ind w:left="0" w:right="-1"/>
      </w:pPr>
    </w:p>
    <w:p w:rsidR="00C72A88" w:rsidRPr="003F511A" w:rsidRDefault="00C72A88" w:rsidP="00E712EC">
      <w:pPr>
        <w:pStyle w:val="a6"/>
        <w:ind w:left="0" w:right="-1"/>
      </w:pPr>
      <w:r w:rsidRPr="003F511A">
        <w:t>Глава Адм</w:t>
      </w:r>
      <w:r w:rsidR="00635447" w:rsidRPr="003F511A">
        <w:t xml:space="preserve">инистрации </w:t>
      </w:r>
      <w:r w:rsidR="00635447" w:rsidRPr="003F511A">
        <w:tab/>
      </w:r>
      <w:r w:rsidR="00635447" w:rsidRPr="003F511A">
        <w:tab/>
      </w:r>
      <w:r w:rsidR="00635447" w:rsidRPr="003F511A">
        <w:tab/>
      </w:r>
      <w:r w:rsidR="00635447" w:rsidRPr="003F511A">
        <w:tab/>
      </w:r>
      <w:r w:rsidR="00635447" w:rsidRPr="003F511A">
        <w:tab/>
      </w:r>
      <w:r w:rsidR="00635447" w:rsidRPr="003F511A">
        <w:tab/>
      </w:r>
      <w:r w:rsidRPr="003F511A">
        <w:t xml:space="preserve">           О.П. Шмелев</w:t>
      </w:r>
    </w:p>
    <w:p w:rsidR="00FD07A7" w:rsidRPr="003F511A" w:rsidRDefault="00C72A88" w:rsidP="00FD07A7">
      <w:pPr>
        <w:widowControl w:val="0"/>
        <w:autoSpaceDE w:val="0"/>
        <w:autoSpaceDN w:val="0"/>
        <w:adjustRightInd w:val="0"/>
        <w:jc w:val="right"/>
        <w:outlineLvl w:val="0"/>
        <w:rPr>
          <w:rFonts w:ascii="Arial" w:hAnsi="Arial" w:cs="Arial"/>
        </w:rPr>
      </w:pPr>
      <w:bookmarkStart w:id="0" w:name="Par47"/>
      <w:bookmarkStart w:id="1" w:name="Par386"/>
      <w:bookmarkStart w:id="2" w:name="_GoBack"/>
      <w:bookmarkEnd w:id="0"/>
      <w:bookmarkEnd w:id="1"/>
      <w:bookmarkEnd w:id="2"/>
      <w:r w:rsidRPr="003F511A">
        <w:rPr>
          <w:rFonts w:ascii="Arial" w:hAnsi="Arial" w:cs="Arial"/>
        </w:rPr>
        <w:lastRenderedPageBreak/>
        <w:tab/>
      </w:r>
      <w:r w:rsidR="00FD07A7" w:rsidRPr="003F511A">
        <w:rPr>
          <w:rFonts w:ascii="Arial" w:hAnsi="Arial" w:cs="Arial"/>
        </w:rPr>
        <w:t>Утверждена</w:t>
      </w:r>
    </w:p>
    <w:p w:rsidR="00FD07A7" w:rsidRPr="003F511A" w:rsidRDefault="00FD07A7" w:rsidP="00FD07A7">
      <w:pPr>
        <w:widowControl w:val="0"/>
        <w:autoSpaceDE w:val="0"/>
        <w:autoSpaceDN w:val="0"/>
        <w:adjustRightInd w:val="0"/>
        <w:jc w:val="right"/>
        <w:rPr>
          <w:rFonts w:ascii="Arial" w:hAnsi="Arial" w:cs="Arial"/>
        </w:rPr>
      </w:pPr>
      <w:r w:rsidRPr="003F511A">
        <w:rPr>
          <w:rFonts w:ascii="Arial" w:hAnsi="Arial" w:cs="Arial"/>
        </w:rPr>
        <w:t>постановлением</w:t>
      </w:r>
    </w:p>
    <w:p w:rsidR="00FD07A7" w:rsidRPr="003F511A" w:rsidRDefault="00FD07A7" w:rsidP="00FD07A7">
      <w:pPr>
        <w:widowControl w:val="0"/>
        <w:autoSpaceDE w:val="0"/>
        <w:autoSpaceDN w:val="0"/>
        <w:adjustRightInd w:val="0"/>
        <w:jc w:val="right"/>
        <w:rPr>
          <w:rFonts w:ascii="Arial" w:hAnsi="Arial" w:cs="Arial"/>
        </w:rPr>
      </w:pPr>
      <w:r w:rsidRPr="003F511A">
        <w:rPr>
          <w:rFonts w:ascii="Arial" w:hAnsi="Arial" w:cs="Arial"/>
        </w:rPr>
        <w:t>Администрации Ковернинского</w:t>
      </w:r>
    </w:p>
    <w:p w:rsidR="00FD07A7" w:rsidRPr="003F511A" w:rsidRDefault="00FD07A7" w:rsidP="00FD07A7">
      <w:pPr>
        <w:widowControl w:val="0"/>
        <w:autoSpaceDE w:val="0"/>
        <w:autoSpaceDN w:val="0"/>
        <w:adjustRightInd w:val="0"/>
        <w:jc w:val="right"/>
        <w:rPr>
          <w:rFonts w:ascii="Arial" w:hAnsi="Arial" w:cs="Arial"/>
        </w:rPr>
      </w:pPr>
      <w:r w:rsidRPr="003F511A">
        <w:rPr>
          <w:rFonts w:ascii="Arial" w:hAnsi="Arial" w:cs="Arial"/>
        </w:rPr>
        <w:t>муниципального района</w:t>
      </w:r>
    </w:p>
    <w:p w:rsidR="00FD07A7" w:rsidRPr="003F511A" w:rsidRDefault="00FD07A7" w:rsidP="00FD07A7">
      <w:pPr>
        <w:widowControl w:val="0"/>
        <w:autoSpaceDE w:val="0"/>
        <w:autoSpaceDN w:val="0"/>
        <w:adjustRightInd w:val="0"/>
        <w:jc w:val="right"/>
        <w:rPr>
          <w:rFonts w:ascii="Arial" w:hAnsi="Arial" w:cs="Arial"/>
        </w:rPr>
      </w:pPr>
      <w:r w:rsidRPr="003F511A">
        <w:rPr>
          <w:rFonts w:ascii="Arial" w:hAnsi="Arial" w:cs="Arial"/>
        </w:rPr>
        <w:t>Нижегородской области</w:t>
      </w:r>
    </w:p>
    <w:p w:rsidR="00FD07A7" w:rsidRPr="003F511A" w:rsidRDefault="00FD07A7" w:rsidP="00FD07A7">
      <w:pPr>
        <w:widowControl w:val="0"/>
        <w:autoSpaceDE w:val="0"/>
        <w:autoSpaceDN w:val="0"/>
        <w:adjustRightInd w:val="0"/>
        <w:jc w:val="right"/>
        <w:rPr>
          <w:rFonts w:ascii="Arial" w:hAnsi="Arial" w:cs="Arial"/>
        </w:rPr>
      </w:pPr>
      <w:r w:rsidRPr="003F511A">
        <w:rPr>
          <w:rFonts w:ascii="Arial" w:hAnsi="Arial" w:cs="Arial"/>
        </w:rPr>
        <w:t xml:space="preserve">от </w:t>
      </w:r>
      <w:r w:rsidR="00F60DD1" w:rsidRPr="003F511A">
        <w:rPr>
          <w:rFonts w:ascii="Arial" w:hAnsi="Arial" w:cs="Arial"/>
        </w:rPr>
        <w:t>23.04.</w:t>
      </w:r>
      <w:r w:rsidRPr="003F511A">
        <w:rPr>
          <w:rFonts w:ascii="Arial" w:hAnsi="Arial" w:cs="Arial"/>
        </w:rPr>
        <w:t xml:space="preserve">2015 г. N </w:t>
      </w:r>
      <w:r w:rsidR="00F60DD1" w:rsidRPr="003F511A">
        <w:rPr>
          <w:rFonts w:ascii="Arial" w:hAnsi="Arial" w:cs="Arial"/>
        </w:rPr>
        <w:t>394</w:t>
      </w:r>
    </w:p>
    <w:p w:rsidR="00FD07A7" w:rsidRPr="003F511A" w:rsidRDefault="00FD07A7" w:rsidP="00FD07A7">
      <w:pPr>
        <w:widowControl w:val="0"/>
        <w:autoSpaceDE w:val="0"/>
        <w:autoSpaceDN w:val="0"/>
        <w:adjustRightInd w:val="0"/>
        <w:ind w:firstLine="540"/>
        <w:jc w:val="both"/>
        <w:rPr>
          <w:rFonts w:ascii="Arial" w:hAnsi="Arial" w:cs="Arial"/>
        </w:rPr>
      </w:pPr>
    </w:p>
    <w:p w:rsidR="00FD07A7" w:rsidRPr="003F511A" w:rsidRDefault="00FD07A7" w:rsidP="00FD07A7">
      <w:pPr>
        <w:widowControl w:val="0"/>
        <w:autoSpaceDE w:val="0"/>
        <w:autoSpaceDN w:val="0"/>
        <w:adjustRightInd w:val="0"/>
        <w:jc w:val="center"/>
        <w:rPr>
          <w:rFonts w:ascii="Arial" w:hAnsi="Arial" w:cs="Arial"/>
          <w:b/>
          <w:bCs/>
        </w:rPr>
      </w:pPr>
      <w:r w:rsidRPr="003F511A">
        <w:rPr>
          <w:rFonts w:ascii="Arial" w:hAnsi="Arial" w:cs="Arial"/>
          <w:b/>
          <w:bCs/>
        </w:rPr>
        <w:t>МУНИЦИПАЛЬНАЯ ПРОГРАММА</w:t>
      </w:r>
    </w:p>
    <w:p w:rsidR="00FD07A7" w:rsidRPr="003F511A" w:rsidRDefault="00FD07A7" w:rsidP="00FD07A7">
      <w:pPr>
        <w:widowControl w:val="0"/>
        <w:autoSpaceDE w:val="0"/>
        <w:autoSpaceDN w:val="0"/>
        <w:adjustRightInd w:val="0"/>
        <w:jc w:val="center"/>
        <w:rPr>
          <w:rFonts w:ascii="Arial" w:hAnsi="Arial" w:cs="Arial"/>
          <w:b/>
          <w:bCs/>
        </w:rPr>
      </w:pPr>
      <w:r w:rsidRPr="003F511A">
        <w:rPr>
          <w:rFonts w:ascii="Arial" w:hAnsi="Arial" w:cs="Arial"/>
          <w:b/>
          <w:bCs/>
        </w:rPr>
        <w:t>"ЭКОЛОГИЧЕСКАЯ БЕЗОПАСНОСТЬ КОВЕРНИНСКОГО МУНИЦИПАЛЬНОГО РАЙОНА НИЖЕГОРОДСКОЙ ОБЛАСТИ НА 2015-2017 ГОДЫ"</w:t>
      </w:r>
    </w:p>
    <w:p w:rsidR="00FD07A7" w:rsidRPr="003F511A" w:rsidRDefault="00FD07A7" w:rsidP="00FD07A7">
      <w:pPr>
        <w:widowControl w:val="0"/>
        <w:autoSpaceDE w:val="0"/>
        <w:autoSpaceDN w:val="0"/>
        <w:adjustRightInd w:val="0"/>
        <w:ind w:firstLine="540"/>
        <w:jc w:val="both"/>
        <w:rPr>
          <w:rFonts w:ascii="Arial" w:hAnsi="Arial" w:cs="Arial"/>
        </w:rPr>
      </w:pPr>
    </w:p>
    <w:p w:rsidR="00FD07A7" w:rsidRPr="003F511A" w:rsidRDefault="00FD07A7" w:rsidP="00FD07A7">
      <w:pPr>
        <w:widowControl w:val="0"/>
        <w:autoSpaceDE w:val="0"/>
        <w:autoSpaceDN w:val="0"/>
        <w:adjustRightInd w:val="0"/>
        <w:jc w:val="center"/>
        <w:rPr>
          <w:rFonts w:ascii="Arial" w:hAnsi="Arial" w:cs="Arial"/>
        </w:rPr>
      </w:pPr>
      <w:r w:rsidRPr="003F511A">
        <w:rPr>
          <w:rFonts w:ascii="Arial" w:hAnsi="Arial" w:cs="Arial"/>
        </w:rPr>
        <w:t>(далее - Программа)</w:t>
      </w:r>
    </w:p>
    <w:p w:rsidR="00FD07A7" w:rsidRPr="003F511A" w:rsidRDefault="00FD07A7" w:rsidP="00FD07A7">
      <w:pPr>
        <w:widowControl w:val="0"/>
        <w:autoSpaceDE w:val="0"/>
        <w:autoSpaceDN w:val="0"/>
        <w:adjustRightInd w:val="0"/>
        <w:ind w:firstLine="540"/>
        <w:jc w:val="both"/>
        <w:rPr>
          <w:rFonts w:ascii="Arial" w:hAnsi="Arial" w:cs="Arial"/>
        </w:rPr>
      </w:pPr>
    </w:p>
    <w:p w:rsidR="00FD07A7" w:rsidRPr="003F511A" w:rsidRDefault="00FD07A7" w:rsidP="00FD07A7">
      <w:pPr>
        <w:widowControl w:val="0"/>
        <w:autoSpaceDE w:val="0"/>
        <w:autoSpaceDN w:val="0"/>
        <w:adjustRightInd w:val="0"/>
        <w:jc w:val="center"/>
        <w:outlineLvl w:val="1"/>
        <w:rPr>
          <w:rFonts w:ascii="Arial" w:hAnsi="Arial" w:cs="Arial"/>
        </w:rPr>
      </w:pPr>
      <w:bookmarkStart w:id="3" w:name="Par52"/>
      <w:bookmarkEnd w:id="3"/>
      <w:r w:rsidRPr="003F511A">
        <w:rPr>
          <w:rFonts w:ascii="Arial" w:hAnsi="Arial" w:cs="Arial"/>
        </w:rPr>
        <w:t>1. ПАСПОРТ ПРОГРАММЫ</w:t>
      </w:r>
    </w:p>
    <w:p w:rsidR="00FD07A7" w:rsidRPr="003F511A" w:rsidRDefault="00FD07A7" w:rsidP="00FD07A7">
      <w:pPr>
        <w:widowControl w:val="0"/>
        <w:autoSpaceDE w:val="0"/>
        <w:autoSpaceDN w:val="0"/>
        <w:adjustRightInd w:val="0"/>
        <w:ind w:firstLine="540"/>
        <w:jc w:val="both"/>
        <w:rPr>
          <w:rFonts w:ascii="Arial" w:hAnsi="Arial" w:cs="Arial"/>
        </w:rPr>
      </w:pPr>
    </w:p>
    <w:tbl>
      <w:tblPr>
        <w:tblW w:w="9641" w:type="dxa"/>
        <w:tblInd w:w="102" w:type="dxa"/>
        <w:tblLayout w:type="fixed"/>
        <w:tblCellMar>
          <w:top w:w="75" w:type="dxa"/>
          <w:left w:w="0" w:type="dxa"/>
          <w:bottom w:w="75" w:type="dxa"/>
          <w:right w:w="0" w:type="dxa"/>
        </w:tblCellMar>
        <w:tblLook w:val="0000" w:firstRow="0" w:lastRow="0" w:firstColumn="0" w:lastColumn="0" w:noHBand="0" w:noVBand="0"/>
      </w:tblPr>
      <w:tblGrid>
        <w:gridCol w:w="2725"/>
        <w:gridCol w:w="2891"/>
        <w:gridCol w:w="4025"/>
      </w:tblGrid>
      <w:tr w:rsidR="00FD07A7" w:rsidRPr="003F511A" w:rsidTr="00FD07A7">
        <w:tc>
          <w:tcPr>
            <w:tcW w:w="27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D07A7" w:rsidRPr="003F511A" w:rsidRDefault="00FD07A7" w:rsidP="00FD07A7">
            <w:pPr>
              <w:widowControl w:val="0"/>
              <w:autoSpaceDE w:val="0"/>
              <w:autoSpaceDN w:val="0"/>
              <w:adjustRightInd w:val="0"/>
              <w:jc w:val="both"/>
              <w:rPr>
                <w:rFonts w:ascii="Arial" w:hAnsi="Arial" w:cs="Arial"/>
              </w:rPr>
            </w:pPr>
            <w:r w:rsidRPr="003F511A">
              <w:rPr>
                <w:rFonts w:ascii="Arial" w:hAnsi="Arial" w:cs="Arial"/>
              </w:rPr>
              <w:t>Государственный заказчик - координатор Программы</w:t>
            </w:r>
          </w:p>
        </w:tc>
        <w:tc>
          <w:tcPr>
            <w:tcW w:w="691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D07A7" w:rsidRPr="003F511A" w:rsidRDefault="00FD07A7" w:rsidP="00FD07A7">
            <w:pPr>
              <w:widowControl w:val="0"/>
              <w:autoSpaceDE w:val="0"/>
              <w:autoSpaceDN w:val="0"/>
              <w:adjustRightInd w:val="0"/>
              <w:jc w:val="both"/>
              <w:rPr>
                <w:rFonts w:ascii="Arial" w:hAnsi="Arial" w:cs="Arial"/>
              </w:rPr>
            </w:pPr>
            <w:r w:rsidRPr="003F511A">
              <w:rPr>
                <w:rFonts w:ascii="Arial" w:hAnsi="Arial" w:cs="Arial"/>
              </w:rPr>
              <w:t>Отдел экономики Администрации Ковернинского муниципального района Нижегородской области</w:t>
            </w:r>
          </w:p>
        </w:tc>
      </w:tr>
      <w:tr w:rsidR="00FD07A7" w:rsidRPr="003F511A" w:rsidTr="00FD07A7">
        <w:tc>
          <w:tcPr>
            <w:tcW w:w="27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D07A7" w:rsidRPr="003F511A" w:rsidRDefault="00FD07A7" w:rsidP="00FD07A7">
            <w:pPr>
              <w:widowControl w:val="0"/>
              <w:autoSpaceDE w:val="0"/>
              <w:autoSpaceDN w:val="0"/>
              <w:adjustRightInd w:val="0"/>
              <w:jc w:val="both"/>
              <w:rPr>
                <w:rFonts w:ascii="Arial" w:hAnsi="Arial" w:cs="Arial"/>
              </w:rPr>
            </w:pPr>
            <w:r w:rsidRPr="003F511A">
              <w:rPr>
                <w:rFonts w:ascii="Arial" w:hAnsi="Arial" w:cs="Arial"/>
              </w:rPr>
              <w:t>Соисполнители Программы</w:t>
            </w:r>
          </w:p>
        </w:tc>
        <w:tc>
          <w:tcPr>
            <w:tcW w:w="691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D07A7" w:rsidRPr="003F511A" w:rsidRDefault="00FD07A7" w:rsidP="00FD07A7">
            <w:pPr>
              <w:widowControl w:val="0"/>
              <w:autoSpaceDE w:val="0"/>
              <w:autoSpaceDN w:val="0"/>
              <w:adjustRightInd w:val="0"/>
              <w:jc w:val="both"/>
              <w:rPr>
                <w:rFonts w:ascii="Arial" w:hAnsi="Arial" w:cs="Arial"/>
              </w:rPr>
            </w:pPr>
            <w:r w:rsidRPr="003F511A">
              <w:rPr>
                <w:rFonts w:ascii="Arial" w:hAnsi="Arial" w:cs="Arial"/>
              </w:rPr>
              <w:t>Отдел образования Администрации Ковернинского муниципального района Нижегородской области</w:t>
            </w:r>
          </w:p>
          <w:p w:rsidR="00FD07A7" w:rsidRPr="003F511A" w:rsidRDefault="00FD07A7" w:rsidP="00FD07A7">
            <w:pPr>
              <w:widowControl w:val="0"/>
              <w:autoSpaceDE w:val="0"/>
              <w:autoSpaceDN w:val="0"/>
              <w:adjustRightInd w:val="0"/>
              <w:jc w:val="both"/>
              <w:rPr>
                <w:rFonts w:ascii="Arial" w:hAnsi="Arial" w:cs="Arial"/>
              </w:rPr>
            </w:pPr>
            <w:r w:rsidRPr="003F511A">
              <w:rPr>
                <w:rFonts w:ascii="Arial" w:hAnsi="Arial" w:cs="Arial"/>
              </w:rPr>
              <w:t>Отдел капитального строительства, архитектуры и жилищно-коммунального хозяйства Администрации Ковернинского муниципального района Нижегородской области</w:t>
            </w:r>
          </w:p>
          <w:p w:rsidR="00FD07A7" w:rsidRPr="003F511A" w:rsidRDefault="00FD07A7" w:rsidP="00FD07A7">
            <w:pPr>
              <w:widowControl w:val="0"/>
              <w:autoSpaceDE w:val="0"/>
              <w:autoSpaceDN w:val="0"/>
              <w:adjustRightInd w:val="0"/>
              <w:jc w:val="both"/>
              <w:rPr>
                <w:rFonts w:ascii="Arial" w:hAnsi="Arial" w:cs="Arial"/>
              </w:rPr>
            </w:pPr>
            <w:r w:rsidRPr="003F511A">
              <w:rPr>
                <w:rFonts w:ascii="Arial" w:hAnsi="Arial" w:cs="Arial"/>
              </w:rPr>
              <w:t>Администрации р.п.Ковернино и сельских поселений (по согласованию)</w:t>
            </w:r>
          </w:p>
          <w:p w:rsidR="00FD07A7" w:rsidRPr="003F511A" w:rsidRDefault="00FD07A7" w:rsidP="00FD07A7">
            <w:pPr>
              <w:widowControl w:val="0"/>
              <w:autoSpaceDE w:val="0"/>
              <w:autoSpaceDN w:val="0"/>
              <w:adjustRightInd w:val="0"/>
              <w:jc w:val="both"/>
              <w:rPr>
                <w:rFonts w:ascii="Arial" w:hAnsi="Arial" w:cs="Arial"/>
              </w:rPr>
            </w:pPr>
            <w:r w:rsidRPr="003F511A">
              <w:rPr>
                <w:rFonts w:ascii="Arial" w:hAnsi="Arial" w:cs="Arial"/>
              </w:rPr>
              <w:t>МП «Благоустройство (по согласованию)</w:t>
            </w:r>
          </w:p>
        </w:tc>
      </w:tr>
      <w:tr w:rsidR="00FD07A7" w:rsidRPr="003F511A" w:rsidTr="00FD07A7">
        <w:tc>
          <w:tcPr>
            <w:tcW w:w="27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D07A7" w:rsidRPr="003F511A" w:rsidRDefault="00FD07A7" w:rsidP="00FD07A7">
            <w:pPr>
              <w:widowControl w:val="0"/>
              <w:autoSpaceDE w:val="0"/>
              <w:autoSpaceDN w:val="0"/>
              <w:adjustRightInd w:val="0"/>
              <w:jc w:val="both"/>
              <w:rPr>
                <w:rFonts w:ascii="Arial" w:hAnsi="Arial" w:cs="Arial"/>
              </w:rPr>
            </w:pPr>
            <w:r w:rsidRPr="003F511A">
              <w:rPr>
                <w:rFonts w:ascii="Arial" w:hAnsi="Arial" w:cs="Arial"/>
              </w:rPr>
              <w:t>Подпрограммы Программы</w:t>
            </w:r>
          </w:p>
        </w:tc>
        <w:tc>
          <w:tcPr>
            <w:tcW w:w="691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D07A7" w:rsidRPr="003F511A" w:rsidRDefault="00FD07A7" w:rsidP="00FD07A7">
            <w:pPr>
              <w:widowControl w:val="0"/>
              <w:autoSpaceDE w:val="0"/>
              <w:autoSpaceDN w:val="0"/>
              <w:adjustRightInd w:val="0"/>
              <w:jc w:val="both"/>
              <w:rPr>
                <w:rFonts w:ascii="Arial" w:hAnsi="Arial" w:cs="Arial"/>
              </w:rPr>
            </w:pPr>
            <w:r w:rsidRPr="003F511A">
              <w:rPr>
                <w:rFonts w:ascii="Arial" w:hAnsi="Arial" w:cs="Arial"/>
              </w:rPr>
              <w:t>Не содержит Подпрограмм</w:t>
            </w:r>
          </w:p>
        </w:tc>
      </w:tr>
      <w:tr w:rsidR="00FD07A7" w:rsidRPr="003F511A" w:rsidTr="00FD07A7">
        <w:tc>
          <w:tcPr>
            <w:tcW w:w="27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D07A7" w:rsidRPr="003F511A" w:rsidRDefault="00FD07A7" w:rsidP="00FD07A7">
            <w:pPr>
              <w:widowControl w:val="0"/>
              <w:autoSpaceDE w:val="0"/>
              <w:autoSpaceDN w:val="0"/>
              <w:adjustRightInd w:val="0"/>
              <w:jc w:val="both"/>
              <w:rPr>
                <w:rFonts w:ascii="Arial" w:hAnsi="Arial" w:cs="Arial"/>
              </w:rPr>
            </w:pPr>
            <w:r w:rsidRPr="003F511A">
              <w:rPr>
                <w:rFonts w:ascii="Arial" w:hAnsi="Arial" w:cs="Arial"/>
              </w:rPr>
              <w:t>Цели Программы</w:t>
            </w:r>
          </w:p>
        </w:tc>
        <w:tc>
          <w:tcPr>
            <w:tcW w:w="691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D07A7" w:rsidRPr="003F511A" w:rsidRDefault="00FD07A7" w:rsidP="00FD07A7">
            <w:pPr>
              <w:widowControl w:val="0"/>
              <w:autoSpaceDE w:val="0"/>
              <w:autoSpaceDN w:val="0"/>
              <w:adjustRightInd w:val="0"/>
              <w:jc w:val="both"/>
              <w:rPr>
                <w:rFonts w:ascii="Arial" w:hAnsi="Arial" w:cs="Arial"/>
              </w:rPr>
            </w:pPr>
            <w:r w:rsidRPr="003F511A">
              <w:rPr>
                <w:rFonts w:ascii="Arial" w:hAnsi="Arial" w:cs="Arial"/>
              </w:rPr>
              <w:t>Повышение уровня экологической безопасности и сохранение природных систем, повышение качества окружающей среды и формирование имиджа Ковернинского муниципального района Нижегородской области как экологически чистой территории</w:t>
            </w:r>
          </w:p>
        </w:tc>
      </w:tr>
      <w:tr w:rsidR="00FD07A7" w:rsidRPr="003F511A" w:rsidTr="00FD07A7">
        <w:tc>
          <w:tcPr>
            <w:tcW w:w="27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D07A7" w:rsidRPr="003F511A" w:rsidRDefault="00FD07A7" w:rsidP="00FD07A7">
            <w:pPr>
              <w:widowControl w:val="0"/>
              <w:autoSpaceDE w:val="0"/>
              <w:autoSpaceDN w:val="0"/>
              <w:adjustRightInd w:val="0"/>
              <w:jc w:val="both"/>
              <w:rPr>
                <w:rFonts w:ascii="Arial" w:hAnsi="Arial" w:cs="Arial"/>
              </w:rPr>
            </w:pPr>
            <w:r w:rsidRPr="003F511A">
              <w:rPr>
                <w:rFonts w:ascii="Arial" w:hAnsi="Arial" w:cs="Arial"/>
              </w:rPr>
              <w:t>Задачи Программы</w:t>
            </w:r>
          </w:p>
        </w:tc>
        <w:tc>
          <w:tcPr>
            <w:tcW w:w="6916" w:type="dxa"/>
            <w:gridSpan w:val="2"/>
            <w:tcBorders>
              <w:top w:val="single" w:sz="4" w:space="0" w:color="auto"/>
              <w:left w:val="single" w:sz="4" w:space="0" w:color="auto"/>
              <w:bottom w:val="single" w:sz="4" w:space="0" w:color="auto"/>
              <w:right w:val="single" w:sz="4" w:space="0" w:color="auto"/>
            </w:tcBorders>
            <w:shd w:val="clear" w:color="auto" w:fill="auto"/>
            <w:tcMar>
              <w:top w:w="62" w:type="dxa"/>
              <w:left w:w="102" w:type="dxa"/>
              <w:bottom w:w="102" w:type="dxa"/>
              <w:right w:w="62" w:type="dxa"/>
            </w:tcMar>
          </w:tcPr>
          <w:p w:rsidR="00FD07A7" w:rsidRPr="003F511A" w:rsidRDefault="00FD07A7" w:rsidP="00FD07A7">
            <w:pPr>
              <w:widowControl w:val="0"/>
              <w:autoSpaceDE w:val="0"/>
              <w:autoSpaceDN w:val="0"/>
              <w:adjustRightInd w:val="0"/>
              <w:jc w:val="both"/>
              <w:rPr>
                <w:rFonts w:ascii="Arial" w:hAnsi="Arial" w:cs="Arial"/>
              </w:rPr>
            </w:pPr>
            <w:r w:rsidRPr="003F511A">
              <w:rPr>
                <w:rFonts w:ascii="Arial" w:hAnsi="Arial" w:cs="Arial"/>
              </w:rPr>
              <w:t>1. Восстановление водных объектов до состояния, обеспечивающего экологически благоприятные условия жизни населения, и обеспечение защищенности населения и объектов экономики от наводнений и иного негативного воздействия вод.</w:t>
            </w:r>
          </w:p>
          <w:p w:rsidR="00FD07A7" w:rsidRPr="003F511A" w:rsidRDefault="00FD07A7" w:rsidP="00FD07A7">
            <w:pPr>
              <w:widowControl w:val="0"/>
              <w:autoSpaceDE w:val="0"/>
              <w:autoSpaceDN w:val="0"/>
              <w:adjustRightInd w:val="0"/>
              <w:jc w:val="both"/>
              <w:rPr>
                <w:rFonts w:ascii="Arial" w:hAnsi="Arial" w:cs="Arial"/>
              </w:rPr>
            </w:pPr>
            <w:r w:rsidRPr="003F511A">
              <w:rPr>
                <w:rFonts w:ascii="Arial" w:hAnsi="Arial" w:cs="Arial"/>
              </w:rPr>
              <w:t>2. Предотвращение вредного воздействия отходов производства и потребления на здоровье человека и окружающую среду, а также вовлечение максимального количества отходов в хозяйственный оборот в качестве дополнительных источников сырья, материалов, иных изделий или продуктов.</w:t>
            </w:r>
          </w:p>
          <w:p w:rsidR="00FD07A7" w:rsidRPr="003F511A" w:rsidRDefault="00FD07A7" w:rsidP="00FD07A7">
            <w:pPr>
              <w:widowControl w:val="0"/>
              <w:autoSpaceDE w:val="0"/>
              <w:autoSpaceDN w:val="0"/>
              <w:adjustRightInd w:val="0"/>
              <w:jc w:val="both"/>
              <w:rPr>
                <w:rFonts w:ascii="Arial" w:hAnsi="Arial" w:cs="Arial"/>
              </w:rPr>
            </w:pPr>
            <w:r w:rsidRPr="003F511A">
              <w:rPr>
                <w:rFonts w:ascii="Arial" w:hAnsi="Arial" w:cs="Arial"/>
              </w:rPr>
              <w:t>3. Обеспечение сохранения, воспроизводства и рационального использования объектов растительного и животного мира.</w:t>
            </w:r>
          </w:p>
          <w:p w:rsidR="00FD07A7" w:rsidRPr="003F511A" w:rsidRDefault="00FD07A7" w:rsidP="00FD07A7">
            <w:pPr>
              <w:widowControl w:val="0"/>
              <w:autoSpaceDE w:val="0"/>
              <w:autoSpaceDN w:val="0"/>
              <w:adjustRightInd w:val="0"/>
              <w:jc w:val="both"/>
              <w:rPr>
                <w:rFonts w:ascii="Arial" w:hAnsi="Arial" w:cs="Arial"/>
              </w:rPr>
            </w:pPr>
            <w:r w:rsidRPr="003F511A">
              <w:rPr>
                <w:rFonts w:ascii="Arial" w:hAnsi="Arial" w:cs="Arial"/>
              </w:rPr>
              <w:lastRenderedPageBreak/>
              <w:t>4. Формирование у населения всех возрастов и социальных групп активной жизненной позиции в деле практического участия в мероприятиях по формированию благоприятной окружающей среды.</w:t>
            </w:r>
          </w:p>
        </w:tc>
      </w:tr>
      <w:tr w:rsidR="00FD07A7" w:rsidRPr="003F511A" w:rsidTr="00FD07A7">
        <w:tc>
          <w:tcPr>
            <w:tcW w:w="27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D07A7" w:rsidRPr="003F511A" w:rsidRDefault="00FD07A7" w:rsidP="00FD07A7">
            <w:pPr>
              <w:widowControl w:val="0"/>
              <w:autoSpaceDE w:val="0"/>
              <w:autoSpaceDN w:val="0"/>
              <w:adjustRightInd w:val="0"/>
              <w:jc w:val="both"/>
              <w:rPr>
                <w:rFonts w:ascii="Arial" w:hAnsi="Arial" w:cs="Arial"/>
              </w:rPr>
            </w:pPr>
            <w:r w:rsidRPr="003F511A">
              <w:rPr>
                <w:rFonts w:ascii="Arial" w:hAnsi="Arial" w:cs="Arial"/>
              </w:rPr>
              <w:lastRenderedPageBreak/>
              <w:t>Этапы и сроки реализации Программы</w:t>
            </w:r>
          </w:p>
        </w:tc>
        <w:tc>
          <w:tcPr>
            <w:tcW w:w="691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D07A7" w:rsidRPr="003F511A" w:rsidRDefault="00FD07A7" w:rsidP="00FD07A7">
            <w:pPr>
              <w:widowControl w:val="0"/>
              <w:autoSpaceDE w:val="0"/>
              <w:autoSpaceDN w:val="0"/>
              <w:adjustRightInd w:val="0"/>
              <w:jc w:val="both"/>
              <w:rPr>
                <w:rFonts w:ascii="Arial" w:hAnsi="Arial" w:cs="Arial"/>
              </w:rPr>
            </w:pPr>
            <w:r w:rsidRPr="003F511A">
              <w:rPr>
                <w:rFonts w:ascii="Arial" w:hAnsi="Arial" w:cs="Arial"/>
              </w:rPr>
              <w:t>2015 - 2017 годы.</w:t>
            </w:r>
          </w:p>
          <w:p w:rsidR="00FD07A7" w:rsidRPr="003F511A" w:rsidRDefault="00FD07A7" w:rsidP="00FD07A7">
            <w:pPr>
              <w:widowControl w:val="0"/>
              <w:autoSpaceDE w:val="0"/>
              <w:autoSpaceDN w:val="0"/>
              <w:adjustRightInd w:val="0"/>
              <w:jc w:val="both"/>
              <w:rPr>
                <w:rFonts w:ascii="Arial" w:hAnsi="Arial" w:cs="Arial"/>
              </w:rPr>
            </w:pPr>
            <w:r w:rsidRPr="003F511A">
              <w:rPr>
                <w:rFonts w:ascii="Arial" w:hAnsi="Arial" w:cs="Arial"/>
              </w:rPr>
              <w:t>Программа реализуется в один этап</w:t>
            </w:r>
          </w:p>
        </w:tc>
      </w:tr>
      <w:tr w:rsidR="00FD07A7" w:rsidRPr="003F511A" w:rsidTr="00FD07A7">
        <w:tc>
          <w:tcPr>
            <w:tcW w:w="2725"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D07A7" w:rsidRPr="003F511A" w:rsidRDefault="00FD07A7" w:rsidP="00FD07A7">
            <w:pPr>
              <w:widowControl w:val="0"/>
              <w:autoSpaceDE w:val="0"/>
              <w:autoSpaceDN w:val="0"/>
              <w:adjustRightInd w:val="0"/>
              <w:jc w:val="both"/>
              <w:rPr>
                <w:rFonts w:ascii="Arial" w:hAnsi="Arial" w:cs="Arial"/>
              </w:rPr>
            </w:pPr>
            <w:r w:rsidRPr="003F511A">
              <w:rPr>
                <w:rFonts w:ascii="Arial" w:hAnsi="Arial" w:cs="Arial"/>
              </w:rPr>
              <w:t xml:space="preserve">Объемы бюджетных ассигнований Программы за счет средств бюджета района </w:t>
            </w:r>
          </w:p>
        </w:tc>
        <w:tc>
          <w:tcPr>
            <w:tcW w:w="691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D07A7" w:rsidRPr="003F511A" w:rsidRDefault="00FD07A7" w:rsidP="00FD07A7">
            <w:pPr>
              <w:widowControl w:val="0"/>
              <w:autoSpaceDE w:val="0"/>
              <w:autoSpaceDN w:val="0"/>
              <w:adjustRightInd w:val="0"/>
              <w:jc w:val="both"/>
              <w:rPr>
                <w:rFonts w:ascii="Arial" w:hAnsi="Arial" w:cs="Arial"/>
              </w:rPr>
            </w:pPr>
            <w:r w:rsidRPr="003F511A">
              <w:rPr>
                <w:rFonts w:ascii="Arial" w:hAnsi="Arial" w:cs="Arial"/>
              </w:rPr>
              <w:t>Программа "Экологическая безопасность Ковернинского муниципального района Нижегородской области на 2015-2017 годы" по годам (тыс. рублей)</w:t>
            </w:r>
          </w:p>
        </w:tc>
      </w:tr>
      <w:tr w:rsidR="00FD07A7" w:rsidRPr="003F511A" w:rsidTr="00FD07A7">
        <w:tc>
          <w:tcPr>
            <w:tcW w:w="272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D07A7" w:rsidRPr="003F511A" w:rsidRDefault="00FD07A7" w:rsidP="00FD07A7">
            <w:pPr>
              <w:widowControl w:val="0"/>
              <w:autoSpaceDE w:val="0"/>
              <w:autoSpaceDN w:val="0"/>
              <w:adjustRightInd w:val="0"/>
              <w:ind w:firstLine="540"/>
              <w:jc w:val="both"/>
              <w:rPr>
                <w:rFonts w:ascii="Arial" w:hAnsi="Arial" w:cs="Arial"/>
              </w:rPr>
            </w:pPr>
          </w:p>
        </w:tc>
        <w:tc>
          <w:tcPr>
            <w:tcW w:w="289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D07A7" w:rsidRPr="003F511A" w:rsidRDefault="00FD07A7" w:rsidP="00FD07A7">
            <w:pPr>
              <w:widowControl w:val="0"/>
              <w:autoSpaceDE w:val="0"/>
              <w:autoSpaceDN w:val="0"/>
              <w:adjustRightInd w:val="0"/>
              <w:jc w:val="both"/>
              <w:rPr>
                <w:rFonts w:ascii="Arial" w:hAnsi="Arial" w:cs="Arial"/>
              </w:rPr>
            </w:pPr>
            <w:r w:rsidRPr="003F511A">
              <w:rPr>
                <w:rFonts w:ascii="Arial" w:hAnsi="Arial" w:cs="Arial"/>
              </w:rPr>
              <w:t>Всего, в том числе:</w:t>
            </w:r>
          </w:p>
        </w:tc>
        <w:tc>
          <w:tcPr>
            <w:tcW w:w="4025" w:type="dxa"/>
            <w:tcBorders>
              <w:top w:val="single" w:sz="4" w:space="0" w:color="auto"/>
              <w:left w:val="single" w:sz="4" w:space="0" w:color="auto"/>
              <w:bottom w:val="single" w:sz="4" w:space="0" w:color="auto"/>
              <w:right w:val="single" w:sz="4" w:space="0" w:color="auto"/>
            </w:tcBorders>
            <w:shd w:val="clear" w:color="auto" w:fill="auto"/>
            <w:tcMar>
              <w:top w:w="62" w:type="dxa"/>
              <w:left w:w="102" w:type="dxa"/>
              <w:bottom w:w="102" w:type="dxa"/>
              <w:right w:w="62" w:type="dxa"/>
            </w:tcMar>
          </w:tcPr>
          <w:p w:rsidR="00FD07A7" w:rsidRPr="003F511A" w:rsidRDefault="00FD07A7" w:rsidP="00FD07A7">
            <w:pPr>
              <w:widowControl w:val="0"/>
              <w:autoSpaceDE w:val="0"/>
              <w:autoSpaceDN w:val="0"/>
              <w:adjustRightInd w:val="0"/>
              <w:jc w:val="center"/>
              <w:rPr>
                <w:rFonts w:ascii="Arial" w:hAnsi="Arial" w:cs="Arial"/>
              </w:rPr>
            </w:pPr>
            <w:r w:rsidRPr="003F511A">
              <w:rPr>
                <w:rFonts w:ascii="Arial" w:hAnsi="Arial" w:cs="Arial"/>
              </w:rPr>
              <w:t>3965</w:t>
            </w:r>
          </w:p>
        </w:tc>
      </w:tr>
      <w:tr w:rsidR="00FD07A7" w:rsidRPr="003F511A" w:rsidTr="00FD07A7">
        <w:tc>
          <w:tcPr>
            <w:tcW w:w="272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D07A7" w:rsidRPr="003F511A" w:rsidRDefault="00FD07A7" w:rsidP="00FD07A7">
            <w:pPr>
              <w:widowControl w:val="0"/>
              <w:autoSpaceDE w:val="0"/>
              <w:autoSpaceDN w:val="0"/>
              <w:adjustRightInd w:val="0"/>
              <w:ind w:firstLine="540"/>
              <w:jc w:val="both"/>
              <w:rPr>
                <w:rFonts w:ascii="Arial" w:hAnsi="Arial" w:cs="Arial"/>
              </w:rPr>
            </w:pPr>
          </w:p>
        </w:tc>
        <w:tc>
          <w:tcPr>
            <w:tcW w:w="289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D07A7" w:rsidRPr="003F511A" w:rsidRDefault="00FD07A7" w:rsidP="00FD07A7">
            <w:pPr>
              <w:widowControl w:val="0"/>
              <w:autoSpaceDE w:val="0"/>
              <w:autoSpaceDN w:val="0"/>
              <w:adjustRightInd w:val="0"/>
              <w:jc w:val="both"/>
              <w:rPr>
                <w:rFonts w:ascii="Arial" w:hAnsi="Arial" w:cs="Arial"/>
              </w:rPr>
            </w:pPr>
            <w:r w:rsidRPr="003F511A">
              <w:rPr>
                <w:rFonts w:ascii="Arial" w:hAnsi="Arial" w:cs="Arial"/>
              </w:rPr>
              <w:t>2015</w:t>
            </w:r>
          </w:p>
        </w:tc>
        <w:tc>
          <w:tcPr>
            <w:tcW w:w="4025" w:type="dxa"/>
            <w:tcBorders>
              <w:top w:val="single" w:sz="4" w:space="0" w:color="auto"/>
              <w:left w:val="single" w:sz="4" w:space="0" w:color="auto"/>
              <w:bottom w:val="single" w:sz="4" w:space="0" w:color="auto"/>
              <w:right w:val="single" w:sz="4" w:space="0" w:color="auto"/>
            </w:tcBorders>
            <w:shd w:val="clear" w:color="auto" w:fill="auto"/>
            <w:tcMar>
              <w:top w:w="62" w:type="dxa"/>
              <w:left w:w="102" w:type="dxa"/>
              <w:bottom w:w="102" w:type="dxa"/>
              <w:right w:w="62" w:type="dxa"/>
            </w:tcMar>
          </w:tcPr>
          <w:p w:rsidR="00FD07A7" w:rsidRPr="003F511A" w:rsidRDefault="00FD07A7" w:rsidP="00FD07A7">
            <w:pPr>
              <w:widowControl w:val="0"/>
              <w:autoSpaceDE w:val="0"/>
              <w:autoSpaceDN w:val="0"/>
              <w:adjustRightInd w:val="0"/>
              <w:jc w:val="center"/>
              <w:rPr>
                <w:rFonts w:ascii="Arial" w:hAnsi="Arial" w:cs="Arial"/>
              </w:rPr>
            </w:pPr>
            <w:r w:rsidRPr="003F511A">
              <w:rPr>
                <w:rFonts w:ascii="Arial" w:hAnsi="Arial" w:cs="Arial"/>
              </w:rPr>
              <w:t>83</w:t>
            </w:r>
          </w:p>
        </w:tc>
      </w:tr>
      <w:tr w:rsidR="00FD07A7" w:rsidRPr="003F511A" w:rsidTr="00FD07A7">
        <w:tc>
          <w:tcPr>
            <w:tcW w:w="272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D07A7" w:rsidRPr="003F511A" w:rsidRDefault="00FD07A7" w:rsidP="00FD07A7">
            <w:pPr>
              <w:widowControl w:val="0"/>
              <w:autoSpaceDE w:val="0"/>
              <w:autoSpaceDN w:val="0"/>
              <w:adjustRightInd w:val="0"/>
              <w:ind w:firstLine="540"/>
              <w:jc w:val="both"/>
              <w:rPr>
                <w:rFonts w:ascii="Arial" w:hAnsi="Arial" w:cs="Arial"/>
              </w:rPr>
            </w:pPr>
          </w:p>
        </w:tc>
        <w:tc>
          <w:tcPr>
            <w:tcW w:w="289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D07A7" w:rsidRPr="003F511A" w:rsidRDefault="00FD07A7" w:rsidP="00FD07A7">
            <w:pPr>
              <w:widowControl w:val="0"/>
              <w:autoSpaceDE w:val="0"/>
              <w:autoSpaceDN w:val="0"/>
              <w:adjustRightInd w:val="0"/>
              <w:jc w:val="both"/>
              <w:rPr>
                <w:rFonts w:ascii="Arial" w:hAnsi="Arial" w:cs="Arial"/>
              </w:rPr>
            </w:pPr>
            <w:r w:rsidRPr="003F511A">
              <w:rPr>
                <w:rFonts w:ascii="Arial" w:hAnsi="Arial" w:cs="Arial"/>
              </w:rPr>
              <w:t>2016</w:t>
            </w:r>
          </w:p>
        </w:tc>
        <w:tc>
          <w:tcPr>
            <w:tcW w:w="4025" w:type="dxa"/>
            <w:tcBorders>
              <w:top w:val="single" w:sz="4" w:space="0" w:color="auto"/>
              <w:left w:val="single" w:sz="4" w:space="0" w:color="auto"/>
              <w:bottom w:val="single" w:sz="4" w:space="0" w:color="auto"/>
              <w:right w:val="single" w:sz="4" w:space="0" w:color="auto"/>
            </w:tcBorders>
            <w:shd w:val="clear" w:color="auto" w:fill="auto"/>
            <w:tcMar>
              <w:top w:w="62" w:type="dxa"/>
              <w:left w:w="102" w:type="dxa"/>
              <w:bottom w:w="102" w:type="dxa"/>
              <w:right w:w="62" w:type="dxa"/>
            </w:tcMar>
          </w:tcPr>
          <w:p w:rsidR="00FD07A7" w:rsidRPr="003F511A" w:rsidRDefault="00FD07A7" w:rsidP="00FD07A7">
            <w:pPr>
              <w:widowControl w:val="0"/>
              <w:autoSpaceDE w:val="0"/>
              <w:autoSpaceDN w:val="0"/>
              <w:adjustRightInd w:val="0"/>
              <w:jc w:val="center"/>
              <w:rPr>
                <w:rFonts w:ascii="Arial" w:hAnsi="Arial" w:cs="Arial"/>
              </w:rPr>
            </w:pPr>
            <w:r w:rsidRPr="003F511A">
              <w:rPr>
                <w:rFonts w:ascii="Arial" w:hAnsi="Arial" w:cs="Arial"/>
              </w:rPr>
              <w:t>3794</w:t>
            </w:r>
          </w:p>
        </w:tc>
      </w:tr>
      <w:tr w:rsidR="00FD07A7" w:rsidRPr="003F511A" w:rsidTr="00FD07A7">
        <w:tc>
          <w:tcPr>
            <w:tcW w:w="272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D07A7" w:rsidRPr="003F511A" w:rsidRDefault="00FD07A7" w:rsidP="00FD07A7">
            <w:pPr>
              <w:widowControl w:val="0"/>
              <w:autoSpaceDE w:val="0"/>
              <w:autoSpaceDN w:val="0"/>
              <w:adjustRightInd w:val="0"/>
              <w:ind w:firstLine="540"/>
              <w:jc w:val="both"/>
              <w:rPr>
                <w:rFonts w:ascii="Arial" w:hAnsi="Arial" w:cs="Arial"/>
              </w:rPr>
            </w:pPr>
          </w:p>
        </w:tc>
        <w:tc>
          <w:tcPr>
            <w:tcW w:w="289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D07A7" w:rsidRPr="003F511A" w:rsidRDefault="00FD07A7" w:rsidP="00FD07A7">
            <w:pPr>
              <w:widowControl w:val="0"/>
              <w:autoSpaceDE w:val="0"/>
              <w:autoSpaceDN w:val="0"/>
              <w:adjustRightInd w:val="0"/>
              <w:jc w:val="both"/>
              <w:rPr>
                <w:rFonts w:ascii="Arial" w:hAnsi="Arial" w:cs="Arial"/>
              </w:rPr>
            </w:pPr>
            <w:r w:rsidRPr="003F511A">
              <w:rPr>
                <w:rFonts w:ascii="Arial" w:hAnsi="Arial" w:cs="Arial"/>
              </w:rPr>
              <w:t>2017</w:t>
            </w:r>
          </w:p>
        </w:tc>
        <w:tc>
          <w:tcPr>
            <w:tcW w:w="4025" w:type="dxa"/>
            <w:tcBorders>
              <w:top w:val="single" w:sz="4" w:space="0" w:color="auto"/>
              <w:left w:val="single" w:sz="4" w:space="0" w:color="auto"/>
              <w:bottom w:val="single" w:sz="4" w:space="0" w:color="auto"/>
              <w:right w:val="single" w:sz="4" w:space="0" w:color="auto"/>
            </w:tcBorders>
            <w:shd w:val="clear" w:color="auto" w:fill="auto"/>
            <w:tcMar>
              <w:top w:w="62" w:type="dxa"/>
              <w:left w:w="102" w:type="dxa"/>
              <w:bottom w:w="102" w:type="dxa"/>
              <w:right w:w="62" w:type="dxa"/>
            </w:tcMar>
          </w:tcPr>
          <w:p w:rsidR="00FD07A7" w:rsidRPr="003F511A" w:rsidRDefault="00FD07A7" w:rsidP="00FD07A7">
            <w:pPr>
              <w:widowControl w:val="0"/>
              <w:autoSpaceDE w:val="0"/>
              <w:autoSpaceDN w:val="0"/>
              <w:adjustRightInd w:val="0"/>
              <w:jc w:val="center"/>
              <w:rPr>
                <w:rFonts w:ascii="Arial" w:hAnsi="Arial" w:cs="Arial"/>
              </w:rPr>
            </w:pPr>
            <w:r w:rsidRPr="003F511A">
              <w:rPr>
                <w:rFonts w:ascii="Arial" w:hAnsi="Arial" w:cs="Arial"/>
              </w:rPr>
              <w:t>88</w:t>
            </w:r>
          </w:p>
        </w:tc>
      </w:tr>
      <w:tr w:rsidR="00FD07A7" w:rsidRPr="003F511A" w:rsidTr="00FD07A7">
        <w:tc>
          <w:tcPr>
            <w:tcW w:w="27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D07A7" w:rsidRPr="003F511A" w:rsidRDefault="00FD07A7" w:rsidP="00FD07A7">
            <w:pPr>
              <w:widowControl w:val="0"/>
              <w:autoSpaceDE w:val="0"/>
              <w:autoSpaceDN w:val="0"/>
              <w:adjustRightInd w:val="0"/>
              <w:jc w:val="both"/>
              <w:rPr>
                <w:rFonts w:ascii="Arial" w:hAnsi="Arial" w:cs="Arial"/>
              </w:rPr>
            </w:pPr>
            <w:r w:rsidRPr="003F511A">
              <w:rPr>
                <w:rFonts w:ascii="Arial" w:hAnsi="Arial" w:cs="Arial"/>
              </w:rPr>
              <w:t>Индикаторы достижения цели и показатели непосредственных результатов</w:t>
            </w:r>
          </w:p>
        </w:tc>
        <w:tc>
          <w:tcPr>
            <w:tcW w:w="6916" w:type="dxa"/>
            <w:gridSpan w:val="2"/>
            <w:tcBorders>
              <w:top w:val="single" w:sz="4" w:space="0" w:color="auto"/>
              <w:left w:val="single" w:sz="4" w:space="0" w:color="auto"/>
              <w:bottom w:val="single" w:sz="4" w:space="0" w:color="auto"/>
              <w:right w:val="single" w:sz="4" w:space="0" w:color="auto"/>
            </w:tcBorders>
            <w:shd w:val="clear" w:color="auto" w:fill="auto"/>
            <w:tcMar>
              <w:top w:w="62" w:type="dxa"/>
              <w:left w:w="102" w:type="dxa"/>
              <w:bottom w:w="102" w:type="dxa"/>
              <w:right w:w="62" w:type="dxa"/>
            </w:tcMar>
          </w:tcPr>
          <w:p w:rsidR="00FD07A7" w:rsidRPr="003F511A" w:rsidRDefault="00FD07A7" w:rsidP="00FD07A7">
            <w:pPr>
              <w:widowControl w:val="0"/>
              <w:autoSpaceDE w:val="0"/>
              <w:autoSpaceDN w:val="0"/>
              <w:adjustRightInd w:val="0"/>
              <w:jc w:val="both"/>
              <w:rPr>
                <w:rFonts w:ascii="Arial" w:hAnsi="Arial" w:cs="Arial"/>
              </w:rPr>
            </w:pPr>
            <w:r w:rsidRPr="003F511A">
              <w:rPr>
                <w:rFonts w:ascii="Arial" w:hAnsi="Arial" w:cs="Arial"/>
                <w:b/>
              </w:rPr>
              <w:t>Индикаторы</w:t>
            </w:r>
            <w:r w:rsidRPr="003F511A">
              <w:rPr>
                <w:rFonts w:ascii="Arial" w:hAnsi="Arial" w:cs="Arial"/>
              </w:rPr>
              <w:t xml:space="preserve"> достижения цели:</w:t>
            </w:r>
          </w:p>
          <w:p w:rsidR="00FD07A7" w:rsidRPr="003F511A" w:rsidRDefault="00FD07A7" w:rsidP="00FD07A7">
            <w:pPr>
              <w:widowControl w:val="0"/>
              <w:autoSpaceDE w:val="0"/>
              <w:autoSpaceDN w:val="0"/>
              <w:adjustRightInd w:val="0"/>
              <w:jc w:val="both"/>
              <w:rPr>
                <w:rFonts w:ascii="Arial" w:hAnsi="Arial" w:cs="Arial"/>
              </w:rPr>
            </w:pPr>
            <w:r w:rsidRPr="003F511A">
              <w:rPr>
                <w:rFonts w:ascii="Arial" w:hAnsi="Arial" w:cs="Arial"/>
              </w:rPr>
              <w:t>- доля плотин с неудовлетворительным и опасным уровнем безопасности, приведенных в безопасное техническое состояние - 100%;</w:t>
            </w:r>
          </w:p>
          <w:p w:rsidR="00FD07A7" w:rsidRPr="003F511A" w:rsidRDefault="00FD07A7" w:rsidP="00FD07A7">
            <w:pPr>
              <w:widowControl w:val="0"/>
              <w:autoSpaceDE w:val="0"/>
              <w:autoSpaceDN w:val="0"/>
              <w:adjustRightInd w:val="0"/>
              <w:jc w:val="both"/>
              <w:rPr>
                <w:rFonts w:ascii="Arial" w:hAnsi="Arial" w:cs="Arial"/>
              </w:rPr>
            </w:pPr>
            <w:r w:rsidRPr="003F511A">
              <w:rPr>
                <w:rFonts w:ascii="Arial" w:hAnsi="Arial" w:cs="Arial"/>
              </w:rPr>
              <w:t>- доля площади ликвидированных объектов накопленного экологического ущерба (от общей площади, занятой объектами накопленного экологического ущерба, предполагаемых к ликвидации) - 100%;</w:t>
            </w:r>
          </w:p>
          <w:p w:rsidR="00FD07A7" w:rsidRPr="003F511A" w:rsidRDefault="00FD07A7" w:rsidP="00FD07A7">
            <w:pPr>
              <w:widowControl w:val="0"/>
              <w:autoSpaceDE w:val="0"/>
              <w:autoSpaceDN w:val="0"/>
              <w:adjustRightInd w:val="0"/>
              <w:jc w:val="both"/>
              <w:rPr>
                <w:rFonts w:ascii="Arial" w:hAnsi="Arial" w:cs="Arial"/>
              </w:rPr>
            </w:pPr>
            <w:r w:rsidRPr="003F511A">
              <w:rPr>
                <w:rFonts w:ascii="Arial" w:hAnsi="Arial" w:cs="Arial"/>
              </w:rPr>
              <w:t>- количество нарушений, выявленных при осуществлении проверок в области экологической безопасности, снижение на 27%;</w:t>
            </w:r>
          </w:p>
          <w:p w:rsidR="00FD07A7" w:rsidRPr="003F511A" w:rsidRDefault="00FD07A7" w:rsidP="00FD07A7">
            <w:pPr>
              <w:widowControl w:val="0"/>
              <w:autoSpaceDE w:val="0"/>
              <w:autoSpaceDN w:val="0"/>
              <w:adjustRightInd w:val="0"/>
              <w:jc w:val="both"/>
              <w:rPr>
                <w:rFonts w:ascii="Arial" w:hAnsi="Arial" w:cs="Arial"/>
              </w:rPr>
            </w:pPr>
            <w:r w:rsidRPr="003F511A">
              <w:rPr>
                <w:rFonts w:ascii="Arial" w:hAnsi="Arial" w:cs="Arial"/>
              </w:rPr>
              <w:t>- количество природопользователей, поставленных на учет по плате за негативное воздействие на окружающую среду на территории района увеличится на 47%;</w:t>
            </w:r>
          </w:p>
          <w:p w:rsidR="00FD07A7" w:rsidRPr="003F511A" w:rsidRDefault="00FD07A7" w:rsidP="00FD07A7">
            <w:pPr>
              <w:widowControl w:val="0"/>
              <w:autoSpaceDE w:val="0"/>
              <w:autoSpaceDN w:val="0"/>
              <w:adjustRightInd w:val="0"/>
              <w:jc w:val="both"/>
              <w:rPr>
                <w:rFonts w:ascii="Arial" w:hAnsi="Arial" w:cs="Arial"/>
              </w:rPr>
            </w:pPr>
            <w:r w:rsidRPr="003F511A">
              <w:rPr>
                <w:rFonts w:ascii="Arial" w:hAnsi="Arial" w:cs="Arial"/>
              </w:rPr>
              <w:t>- доля населения, активно участвующего в мероприятиях по формированию благоприятной окружающей среды, в % от общего числа населения района (рост на 1,2%).</w:t>
            </w:r>
          </w:p>
          <w:p w:rsidR="00FD07A7" w:rsidRPr="003F511A" w:rsidRDefault="00FD07A7" w:rsidP="00FD07A7">
            <w:pPr>
              <w:widowControl w:val="0"/>
              <w:autoSpaceDE w:val="0"/>
              <w:autoSpaceDN w:val="0"/>
              <w:adjustRightInd w:val="0"/>
              <w:jc w:val="both"/>
              <w:rPr>
                <w:rFonts w:ascii="Arial" w:hAnsi="Arial" w:cs="Arial"/>
              </w:rPr>
            </w:pPr>
            <w:r w:rsidRPr="003F511A">
              <w:rPr>
                <w:rFonts w:ascii="Arial" w:hAnsi="Arial" w:cs="Arial"/>
              </w:rPr>
              <w:t xml:space="preserve">В результате реализации Программы будут достигнуты следующие </w:t>
            </w:r>
            <w:r w:rsidRPr="003F511A">
              <w:rPr>
                <w:rFonts w:ascii="Arial" w:hAnsi="Arial" w:cs="Arial"/>
                <w:b/>
              </w:rPr>
              <w:t>непосредственные результаты</w:t>
            </w:r>
            <w:r w:rsidRPr="003F511A">
              <w:rPr>
                <w:rFonts w:ascii="Arial" w:hAnsi="Arial" w:cs="Arial"/>
              </w:rPr>
              <w:t>:</w:t>
            </w:r>
          </w:p>
          <w:p w:rsidR="00FD07A7" w:rsidRPr="003F511A" w:rsidRDefault="00FD07A7" w:rsidP="00FD07A7">
            <w:pPr>
              <w:widowControl w:val="0"/>
              <w:autoSpaceDE w:val="0"/>
              <w:autoSpaceDN w:val="0"/>
              <w:adjustRightInd w:val="0"/>
              <w:jc w:val="both"/>
              <w:rPr>
                <w:rFonts w:ascii="Arial" w:hAnsi="Arial" w:cs="Arial"/>
              </w:rPr>
            </w:pPr>
            <w:r w:rsidRPr="003F511A">
              <w:rPr>
                <w:rFonts w:ascii="Arial" w:hAnsi="Arial" w:cs="Arial"/>
              </w:rPr>
              <w:t>- количество плотин с неудовлетворительным и опасным уровнем безопасности, приведенных в безопасное техническое состояние, увеличится на 2 ед.;</w:t>
            </w:r>
          </w:p>
          <w:p w:rsidR="00FD07A7" w:rsidRPr="003F511A" w:rsidRDefault="00FD07A7" w:rsidP="00FD07A7">
            <w:pPr>
              <w:widowControl w:val="0"/>
              <w:autoSpaceDE w:val="0"/>
              <w:autoSpaceDN w:val="0"/>
              <w:adjustRightInd w:val="0"/>
              <w:jc w:val="both"/>
              <w:rPr>
                <w:rFonts w:ascii="Arial" w:hAnsi="Arial" w:cs="Arial"/>
              </w:rPr>
            </w:pPr>
            <w:r w:rsidRPr="003F511A">
              <w:rPr>
                <w:rFonts w:ascii="Arial" w:hAnsi="Arial" w:cs="Arial"/>
              </w:rPr>
              <w:t>- площадь ликвидированных объектов накопленного экологического ущерба за 2015 - 2017 годы составит 15 га.;</w:t>
            </w:r>
          </w:p>
          <w:p w:rsidR="00FD07A7" w:rsidRPr="003F511A" w:rsidRDefault="00FD07A7" w:rsidP="00FD07A7">
            <w:pPr>
              <w:widowControl w:val="0"/>
              <w:autoSpaceDE w:val="0"/>
              <w:autoSpaceDN w:val="0"/>
              <w:adjustRightInd w:val="0"/>
              <w:jc w:val="both"/>
              <w:rPr>
                <w:rFonts w:ascii="Arial" w:hAnsi="Arial" w:cs="Arial"/>
              </w:rPr>
            </w:pPr>
            <w:r w:rsidRPr="003F511A">
              <w:rPr>
                <w:rFonts w:ascii="Arial" w:hAnsi="Arial" w:cs="Arial"/>
              </w:rPr>
              <w:t>- доля площади района, занятая особо охраняемыми территориями – 6,1га;</w:t>
            </w:r>
          </w:p>
          <w:p w:rsidR="00FD07A7" w:rsidRPr="003F511A" w:rsidRDefault="00FD07A7" w:rsidP="00FD07A7">
            <w:pPr>
              <w:widowControl w:val="0"/>
              <w:autoSpaceDE w:val="0"/>
              <w:autoSpaceDN w:val="0"/>
              <w:adjustRightInd w:val="0"/>
              <w:jc w:val="both"/>
              <w:rPr>
                <w:rFonts w:ascii="Arial" w:hAnsi="Arial" w:cs="Arial"/>
              </w:rPr>
            </w:pPr>
            <w:r w:rsidRPr="003F511A">
              <w:rPr>
                <w:rFonts w:ascii="Arial" w:hAnsi="Arial" w:cs="Arial"/>
              </w:rPr>
              <w:t>- объем денежной компенсации за негативное воздействие на окружающую среду, поступивший в бюджет района за 2015-2017 годы – 3555,9 тыс.руб.;</w:t>
            </w:r>
          </w:p>
          <w:p w:rsidR="00FD07A7" w:rsidRPr="003F511A" w:rsidRDefault="00FD07A7" w:rsidP="00FD07A7">
            <w:pPr>
              <w:widowControl w:val="0"/>
              <w:autoSpaceDE w:val="0"/>
              <w:autoSpaceDN w:val="0"/>
              <w:adjustRightInd w:val="0"/>
              <w:jc w:val="both"/>
              <w:rPr>
                <w:rFonts w:ascii="Arial" w:hAnsi="Arial" w:cs="Arial"/>
              </w:rPr>
            </w:pPr>
            <w:r w:rsidRPr="003F511A">
              <w:rPr>
                <w:rFonts w:ascii="Arial" w:hAnsi="Arial" w:cs="Arial"/>
              </w:rPr>
              <w:t>- проведение мероприятий по экологическому образованию и просвещению населения - не менее 12 в год с общим охватом населения не менее 1400 человек;</w:t>
            </w:r>
          </w:p>
          <w:p w:rsidR="00FD07A7" w:rsidRPr="003F511A" w:rsidRDefault="00FD07A7" w:rsidP="00FD07A7">
            <w:pPr>
              <w:widowControl w:val="0"/>
              <w:autoSpaceDE w:val="0"/>
              <w:autoSpaceDN w:val="0"/>
              <w:adjustRightInd w:val="0"/>
              <w:jc w:val="both"/>
              <w:rPr>
                <w:rFonts w:ascii="Arial" w:hAnsi="Arial" w:cs="Arial"/>
              </w:rPr>
            </w:pPr>
            <w:r w:rsidRPr="003F511A">
              <w:rPr>
                <w:rFonts w:ascii="Arial" w:hAnsi="Arial" w:cs="Arial"/>
              </w:rPr>
              <w:t xml:space="preserve">- проведение летних экологических лагерей и экспедиций </w:t>
            </w:r>
            <w:r w:rsidRPr="003F511A">
              <w:rPr>
                <w:rFonts w:ascii="Arial" w:hAnsi="Arial" w:cs="Arial"/>
              </w:rPr>
              <w:lastRenderedPageBreak/>
              <w:t>школьников - не менее 8 с охватом 850 человек в год;</w:t>
            </w:r>
          </w:p>
          <w:p w:rsidR="00FD07A7" w:rsidRPr="003F511A" w:rsidRDefault="00FD07A7" w:rsidP="00FD07A7">
            <w:pPr>
              <w:widowControl w:val="0"/>
              <w:autoSpaceDE w:val="0"/>
              <w:autoSpaceDN w:val="0"/>
              <w:adjustRightInd w:val="0"/>
              <w:jc w:val="both"/>
              <w:rPr>
                <w:rFonts w:ascii="Arial" w:hAnsi="Arial" w:cs="Arial"/>
              </w:rPr>
            </w:pPr>
            <w:r w:rsidRPr="003F511A">
              <w:rPr>
                <w:rFonts w:ascii="Arial" w:hAnsi="Arial" w:cs="Arial"/>
              </w:rPr>
              <w:t>- издание экологических материалов – не менее 10 в год.</w:t>
            </w:r>
          </w:p>
        </w:tc>
      </w:tr>
    </w:tbl>
    <w:p w:rsidR="00FD07A7" w:rsidRPr="003F511A" w:rsidRDefault="00FD07A7" w:rsidP="00FD07A7">
      <w:pPr>
        <w:widowControl w:val="0"/>
        <w:autoSpaceDE w:val="0"/>
        <w:autoSpaceDN w:val="0"/>
        <w:adjustRightInd w:val="0"/>
        <w:jc w:val="both"/>
        <w:rPr>
          <w:rFonts w:ascii="Arial" w:hAnsi="Arial" w:cs="Arial"/>
        </w:rPr>
      </w:pPr>
    </w:p>
    <w:p w:rsidR="00FD07A7" w:rsidRPr="003F511A" w:rsidRDefault="00FD07A7" w:rsidP="00FD07A7">
      <w:pPr>
        <w:rPr>
          <w:rFonts w:ascii="Arial" w:hAnsi="Arial" w:cs="Arial"/>
        </w:rPr>
      </w:pPr>
    </w:p>
    <w:p w:rsidR="00FD07A7" w:rsidRPr="003F511A" w:rsidRDefault="00FD07A7" w:rsidP="00FD07A7">
      <w:pPr>
        <w:tabs>
          <w:tab w:val="left" w:pos="2055"/>
        </w:tabs>
        <w:rPr>
          <w:rFonts w:ascii="Arial" w:hAnsi="Arial" w:cs="Arial"/>
        </w:rPr>
      </w:pPr>
      <w:r w:rsidRPr="003F511A">
        <w:rPr>
          <w:rFonts w:ascii="Arial" w:hAnsi="Arial" w:cs="Arial"/>
        </w:rPr>
        <w:tab/>
      </w:r>
    </w:p>
    <w:p w:rsidR="00FD07A7" w:rsidRPr="003F511A" w:rsidRDefault="00FD07A7" w:rsidP="00FD07A7">
      <w:pPr>
        <w:rPr>
          <w:rFonts w:ascii="Arial" w:hAnsi="Arial" w:cs="Arial"/>
        </w:rPr>
      </w:pPr>
    </w:p>
    <w:p w:rsidR="00FD07A7" w:rsidRPr="003F511A" w:rsidRDefault="00FD07A7" w:rsidP="00FD07A7">
      <w:pPr>
        <w:widowControl w:val="0"/>
        <w:autoSpaceDE w:val="0"/>
        <w:autoSpaceDN w:val="0"/>
        <w:adjustRightInd w:val="0"/>
        <w:jc w:val="center"/>
        <w:outlineLvl w:val="1"/>
        <w:rPr>
          <w:rFonts w:ascii="Arial" w:hAnsi="Arial" w:cs="Arial"/>
        </w:rPr>
      </w:pPr>
      <w:r w:rsidRPr="003F511A">
        <w:rPr>
          <w:rFonts w:ascii="Arial" w:hAnsi="Arial" w:cs="Arial"/>
        </w:rPr>
        <w:t>2. ТЕКСТ ПРОГРАММЫ</w:t>
      </w:r>
    </w:p>
    <w:p w:rsidR="00FD07A7" w:rsidRPr="003F511A" w:rsidRDefault="00FD07A7" w:rsidP="00FD07A7">
      <w:pPr>
        <w:widowControl w:val="0"/>
        <w:autoSpaceDE w:val="0"/>
        <w:autoSpaceDN w:val="0"/>
        <w:adjustRightInd w:val="0"/>
        <w:ind w:firstLine="540"/>
        <w:jc w:val="both"/>
        <w:rPr>
          <w:rFonts w:ascii="Arial" w:hAnsi="Arial" w:cs="Arial"/>
        </w:rPr>
      </w:pPr>
    </w:p>
    <w:p w:rsidR="00FD07A7" w:rsidRPr="003F511A" w:rsidRDefault="00FD07A7" w:rsidP="00FD07A7">
      <w:pPr>
        <w:widowControl w:val="0"/>
        <w:autoSpaceDE w:val="0"/>
        <w:autoSpaceDN w:val="0"/>
        <w:adjustRightInd w:val="0"/>
        <w:jc w:val="center"/>
        <w:outlineLvl w:val="2"/>
        <w:rPr>
          <w:rFonts w:ascii="Arial" w:hAnsi="Arial" w:cs="Arial"/>
        </w:rPr>
      </w:pPr>
      <w:bookmarkStart w:id="4" w:name="Par259"/>
      <w:bookmarkEnd w:id="4"/>
      <w:r w:rsidRPr="003F511A">
        <w:rPr>
          <w:rFonts w:ascii="Arial" w:hAnsi="Arial" w:cs="Arial"/>
        </w:rPr>
        <w:t>2.1. Характеристика текущего состояния</w:t>
      </w:r>
    </w:p>
    <w:p w:rsidR="00FD07A7" w:rsidRPr="003F511A" w:rsidRDefault="00FD07A7" w:rsidP="00FD07A7">
      <w:pPr>
        <w:widowControl w:val="0"/>
        <w:autoSpaceDE w:val="0"/>
        <w:autoSpaceDN w:val="0"/>
        <w:adjustRightInd w:val="0"/>
        <w:ind w:firstLine="540"/>
        <w:jc w:val="both"/>
        <w:rPr>
          <w:rFonts w:ascii="Arial" w:hAnsi="Arial" w:cs="Arial"/>
        </w:rPr>
      </w:pPr>
    </w:p>
    <w:p w:rsidR="00FD07A7" w:rsidRPr="003F511A" w:rsidRDefault="00FD07A7" w:rsidP="00FD07A7">
      <w:pPr>
        <w:widowControl w:val="0"/>
        <w:autoSpaceDE w:val="0"/>
        <w:autoSpaceDN w:val="0"/>
        <w:adjustRightInd w:val="0"/>
        <w:ind w:firstLine="720"/>
        <w:jc w:val="both"/>
        <w:rPr>
          <w:rFonts w:ascii="Arial" w:hAnsi="Arial" w:cs="Arial"/>
        </w:rPr>
      </w:pPr>
      <w:r w:rsidRPr="003F511A">
        <w:rPr>
          <w:rFonts w:ascii="Arial" w:hAnsi="Arial" w:cs="Arial"/>
        </w:rPr>
        <w:t xml:space="preserve">Обеспечение безопасности населения, в том числе экологической, является одним из приоритетов </w:t>
      </w:r>
      <w:hyperlink r:id="rId10" w:history="1">
        <w:r w:rsidRPr="003F511A">
          <w:rPr>
            <w:rFonts w:ascii="Arial" w:hAnsi="Arial" w:cs="Arial"/>
          </w:rPr>
          <w:t>Стратегии</w:t>
        </w:r>
      </w:hyperlink>
      <w:r w:rsidRPr="003F511A">
        <w:rPr>
          <w:rFonts w:ascii="Arial" w:hAnsi="Arial" w:cs="Arial"/>
        </w:rPr>
        <w:t xml:space="preserve"> развития Нижегородской области до 2020 года, утвержденной постановлением Правительства Нижегородской области от 17 апреля 2006 года N 127 (далее - Стратегия). В качестве ключевых проблем Нижегородской области Стратегия называет и низкое качество жизни, включающее требующую улучшения экологическую обстановку, и высокий уровень загрязнения природных объектов. Повышение качества окружающей среды и формирование имиджа экологически чистой территории является одной из задач ключевого направления деятельности Правительства Нижегородской области по реализации Стратегии.</w:t>
      </w:r>
    </w:p>
    <w:p w:rsidR="00FD07A7" w:rsidRPr="003F511A" w:rsidRDefault="00FD07A7" w:rsidP="00FD07A7">
      <w:pPr>
        <w:widowControl w:val="0"/>
        <w:autoSpaceDE w:val="0"/>
        <w:autoSpaceDN w:val="0"/>
        <w:adjustRightInd w:val="0"/>
        <w:ind w:firstLine="720"/>
        <w:jc w:val="both"/>
        <w:rPr>
          <w:rFonts w:ascii="Arial" w:hAnsi="Arial" w:cs="Arial"/>
        </w:rPr>
      </w:pPr>
      <w:r w:rsidRPr="003F511A">
        <w:rPr>
          <w:rFonts w:ascii="Arial" w:hAnsi="Arial" w:cs="Arial"/>
        </w:rPr>
        <w:t>Экологическая безопасность - это состояние защищенности природной среды и жизненно важных интересов человека от возможного негативного воздействия хозяйственной и иной деятельности, чрезвычайных ситуаций природного и техногенного характера, их последствий.</w:t>
      </w:r>
    </w:p>
    <w:p w:rsidR="00FD07A7" w:rsidRPr="003F511A" w:rsidRDefault="00FD07A7" w:rsidP="00FD07A7">
      <w:pPr>
        <w:ind w:firstLine="720"/>
        <w:jc w:val="both"/>
        <w:rPr>
          <w:rFonts w:ascii="Arial" w:hAnsi="Arial" w:cs="Arial"/>
        </w:rPr>
      </w:pPr>
      <w:r w:rsidRPr="003F511A">
        <w:rPr>
          <w:rFonts w:ascii="Arial" w:hAnsi="Arial" w:cs="Arial"/>
        </w:rPr>
        <w:t>Ковернинский район расположен в северо – западной части Нижегородской области, в Ветлужском равнинном таежно – лесном крае (Северном Заволжье). Ковернинский район граничит с Костромской областью и пятью районами Нижегородской области: Городецким, Сокольским, Варнавинским, Семеновским и Борским.</w:t>
      </w:r>
    </w:p>
    <w:p w:rsidR="00FD07A7" w:rsidRPr="003F511A" w:rsidRDefault="00FD07A7" w:rsidP="00FD07A7">
      <w:pPr>
        <w:ind w:firstLine="720"/>
        <w:jc w:val="both"/>
        <w:rPr>
          <w:rFonts w:ascii="Arial" w:hAnsi="Arial" w:cs="Arial"/>
        </w:rPr>
      </w:pPr>
      <w:r w:rsidRPr="003F511A">
        <w:rPr>
          <w:rFonts w:ascii="Arial" w:hAnsi="Arial" w:cs="Arial"/>
        </w:rPr>
        <w:t>Район занимает территорию общей площадью  2340 кв.км. – 7 место в области.</w:t>
      </w:r>
    </w:p>
    <w:p w:rsidR="00FD07A7" w:rsidRPr="003F511A" w:rsidRDefault="00FD07A7" w:rsidP="00FD07A7">
      <w:pPr>
        <w:ind w:firstLine="720"/>
        <w:jc w:val="both"/>
        <w:rPr>
          <w:rFonts w:ascii="Arial" w:hAnsi="Arial" w:cs="Arial"/>
        </w:rPr>
      </w:pPr>
      <w:r w:rsidRPr="003F511A">
        <w:rPr>
          <w:rFonts w:ascii="Arial" w:hAnsi="Arial" w:cs="Arial"/>
        </w:rPr>
        <w:t>Ковернинский муниципальный район разделен на 6 муниципальных образований: рабочий поселок Ковернино и 5 сельсоветов. В состав района входит 184 населенных пункта, из которых 183  – сельские населенные пункты. Районный центр – Ковернино имеет статус рабочего поселка.</w:t>
      </w:r>
    </w:p>
    <w:p w:rsidR="00FD07A7" w:rsidRPr="003F511A" w:rsidRDefault="00FD07A7" w:rsidP="00FD07A7">
      <w:pPr>
        <w:ind w:firstLine="720"/>
        <w:jc w:val="both"/>
        <w:rPr>
          <w:rFonts w:ascii="Arial" w:hAnsi="Arial" w:cs="Arial"/>
        </w:rPr>
      </w:pPr>
      <w:r w:rsidRPr="003F511A">
        <w:rPr>
          <w:rFonts w:ascii="Arial" w:hAnsi="Arial" w:cs="Arial"/>
        </w:rPr>
        <w:t>Местность района равнинная, лесистая, местами заболоченная, вне дорог для механизированного транспорта большей частью проходимая. Преобладающая абсолютная высота равнины 100-</w:t>
      </w:r>
      <w:smartTag w:uri="urn:schemas-microsoft-com:office:smarttags" w:element="metricconverter">
        <w:smartTagPr>
          <w:attr w:name="ProductID" w:val="160 метра"/>
        </w:smartTagPr>
        <w:r w:rsidRPr="003F511A">
          <w:rPr>
            <w:rFonts w:ascii="Arial" w:hAnsi="Arial" w:cs="Arial"/>
          </w:rPr>
          <w:t>160 метра</w:t>
        </w:r>
      </w:smartTag>
      <w:r w:rsidRPr="003F511A">
        <w:rPr>
          <w:rFonts w:ascii="Arial" w:hAnsi="Arial" w:cs="Arial"/>
        </w:rPr>
        <w:t>. Поверхность ее плоская или полого-холмистая с уклонами, не превышающими 1-3 градуса. Долины рек, пересекающих район, широкие, дно плоское, обычно заболочено.</w:t>
      </w:r>
    </w:p>
    <w:p w:rsidR="00FD07A7" w:rsidRPr="003F511A" w:rsidRDefault="00FD07A7" w:rsidP="00FD07A7">
      <w:pPr>
        <w:pStyle w:val="1"/>
        <w:ind w:firstLine="720"/>
        <w:jc w:val="both"/>
        <w:rPr>
          <w:rFonts w:ascii="Arial" w:hAnsi="Arial" w:cs="Arial"/>
          <w:b w:val="0"/>
          <w:sz w:val="24"/>
          <w:szCs w:val="24"/>
          <w:lang w:val="ru-RU"/>
        </w:rPr>
      </w:pPr>
      <w:r w:rsidRPr="003F511A">
        <w:rPr>
          <w:rFonts w:ascii="Arial" w:hAnsi="Arial" w:cs="Arial"/>
          <w:b w:val="0"/>
          <w:sz w:val="24"/>
          <w:szCs w:val="24"/>
          <w:lang w:val="ru-RU"/>
        </w:rPr>
        <w:t>Более 70% территории района покрыто лиственными или смешанными лесами, преобладают береза, ель, сосна. Преобладающая высота деревьев 20-</w:t>
      </w:r>
      <w:smartTag w:uri="urn:schemas-microsoft-com:office:smarttags" w:element="metricconverter">
        <w:smartTagPr>
          <w:attr w:name="ProductID" w:val="30 метров"/>
        </w:smartTagPr>
        <w:r w:rsidRPr="003F511A">
          <w:rPr>
            <w:rFonts w:ascii="Arial" w:hAnsi="Arial" w:cs="Arial"/>
            <w:b w:val="0"/>
            <w:sz w:val="24"/>
            <w:szCs w:val="24"/>
            <w:lang w:val="ru-RU"/>
          </w:rPr>
          <w:t>30 метров</w:t>
        </w:r>
      </w:smartTag>
      <w:r w:rsidRPr="003F511A">
        <w:rPr>
          <w:rFonts w:ascii="Arial" w:hAnsi="Arial" w:cs="Arial"/>
          <w:b w:val="0"/>
          <w:sz w:val="24"/>
          <w:szCs w:val="24"/>
          <w:lang w:val="ru-RU"/>
        </w:rPr>
        <w:t>, толщина 0,2 - 0,3 метра. Общая площадь лесных насаждений Ковернинского муниципального района составляет – 169,5 тыс.га, в т.ч. покрытая лесом 159,2 тыс.га.</w:t>
      </w:r>
    </w:p>
    <w:p w:rsidR="00FD07A7" w:rsidRPr="003F511A" w:rsidRDefault="00FD07A7" w:rsidP="00FD07A7">
      <w:pPr>
        <w:ind w:firstLine="720"/>
        <w:jc w:val="both"/>
        <w:rPr>
          <w:rFonts w:ascii="Arial" w:hAnsi="Arial" w:cs="Arial"/>
        </w:rPr>
      </w:pPr>
      <w:r w:rsidRPr="003F511A">
        <w:rPr>
          <w:rFonts w:ascii="Arial" w:hAnsi="Arial" w:cs="Arial"/>
        </w:rPr>
        <w:t>В целях восстановления и сохранения лесов на территории района ежегодно проводятся мероприятия по охране и защите лесного фонда. В 2013 году лесовосстановительные работы были проведены на площади в 722,2 га. Годовой расчетный размер рубок ухода и санитарных рубок составил 48,6 тыс.куб.м. Площадь насаждений, нуждающихся в рубках ухода и санитарных рубках – 864 га</w:t>
      </w:r>
    </w:p>
    <w:p w:rsidR="00FD07A7" w:rsidRPr="003F511A" w:rsidRDefault="00FD07A7" w:rsidP="00FD07A7">
      <w:pPr>
        <w:ind w:firstLine="720"/>
        <w:jc w:val="both"/>
        <w:rPr>
          <w:rFonts w:ascii="Arial" w:hAnsi="Arial" w:cs="Arial"/>
        </w:rPr>
      </w:pPr>
      <w:r w:rsidRPr="003F511A">
        <w:rPr>
          <w:rFonts w:ascii="Arial" w:hAnsi="Arial" w:cs="Arial"/>
        </w:rPr>
        <w:t>Территорию района пересекают река Узола, а также более мелкие речки. Общее количество рек – 22.  Длина рек от 3 до 65  километров. Реки не судоходные и не представляют опасности при разливе.</w:t>
      </w:r>
    </w:p>
    <w:p w:rsidR="00FD07A7" w:rsidRPr="003F511A" w:rsidRDefault="00FD07A7" w:rsidP="00FD07A7">
      <w:pPr>
        <w:ind w:firstLine="720"/>
        <w:jc w:val="both"/>
        <w:rPr>
          <w:rFonts w:ascii="Arial" w:hAnsi="Arial" w:cs="Arial"/>
        </w:rPr>
      </w:pPr>
      <w:r w:rsidRPr="003F511A">
        <w:rPr>
          <w:rFonts w:ascii="Arial" w:hAnsi="Arial" w:cs="Arial"/>
        </w:rPr>
        <w:t xml:space="preserve">В районе имеется 71 пруд с площадью зеркала от 100 до </w:t>
      </w:r>
      <w:smartTag w:uri="urn:schemas-microsoft-com:office:smarttags" w:element="metricconverter">
        <w:smartTagPr>
          <w:attr w:name="ProductID" w:val="300000 кв. метров"/>
        </w:smartTagPr>
        <w:r w:rsidRPr="003F511A">
          <w:rPr>
            <w:rFonts w:ascii="Arial" w:hAnsi="Arial" w:cs="Arial"/>
          </w:rPr>
          <w:t>300000 кв. метров</w:t>
        </w:r>
      </w:smartTag>
      <w:r w:rsidRPr="003F511A">
        <w:rPr>
          <w:rFonts w:ascii="Arial" w:hAnsi="Arial" w:cs="Arial"/>
        </w:rPr>
        <w:t xml:space="preserve"> и глубиной от 1 до </w:t>
      </w:r>
      <w:smartTag w:uri="urn:schemas-microsoft-com:office:smarttags" w:element="metricconverter">
        <w:smartTagPr>
          <w:attr w:name="ProductID" w:val="6 метров"/>
        </w:smartTagPr>
        <w:r w:rsidRPr="003F511A">
          <w:rPr>
            <w:rFonts w:ascii="Arial" w:hAnsi="Arial" w:cs="Arial"/>
          </w:rPr>
          <w:t>6 метров</w:t>
        </w:r>
      </w:smartTag>
      <w:r w:rsidRPr="003F511A">
        <w:rPr>
          <w:rFonts w:ascii="Arial" w:hAnsi="Arial" w:cs="Arial"/>
        </w:rPr>
        <w:t>.</w:t>
      </w:r>
    </w:p>
    <w:p w:rsidR="00FD07A7" w:rsidRPr="003F511A" w:rsidRDefault="00FD07A7" w:rsidP="00FD07A7">
      <w:pPr>
        <w:ind w:firstLine="720"/>
        <w:jc w:val="both"/>
        <w:rPr>
          <w:rFonts w:ascii="Arial" w:hAnsi="Arial" w:cs="Arial"/>
        </w:rPr>
      </w:pPr>
      <w:r w:rsidRPr="003F511A">
        <w:rPr>
          <w:rFonts w:ascii="Arial" w:hAnsi="Arial" w:cs="Arial"/>
        </w:rPr>
        <w:lastRenderedPageBreak/>
        <w:t>Климат в Ковернинском районе с умеренно – холодной зимой и теплым непродолжительным летом.  В целом климатические  условия благоприятны для активного проживания людей, для возделывания сельскохозяйственных культур, распространенных в средней полосе европейской части России.</w:t>
      </w:r>
    </w:p>
    <w:p w:rsidR="00FD07A7" w:rsidRPr="003F511A" w:rsidRDefault="00FD07A7" w:rsidP="00FD07A7">
      <w:pPr>
        <w:widowControl w:val="0"/>
        <w:autoSpaceDE w:val="0"/>
        <w:autoSpaceDN w:val="0"/>
        <w:adjustRightInd w:val="0"/>
        <w:ind w:firstLine="720"/>
        <w:jc w:val="both"/>
        <w:rPr>
          <w:rFonts w:ascii="Arial" w:hAnsi="Arial" w:cs="Arial"/>
        </w:rPr>
      </w:pPr>
      <w:r w:rsidRPr="003F511A">
        <w:rPr>
          <w:rFonts w:ascii="Arial" w:hAnsi="Arial" w:cs="Arial"/>
        </w:rPr>
        <w:t>Благодаря проводимой экологической политике и осуществлению природоохранных мероприятий экологическая обстановка в районе в настоящее время в целом является стабильной.</w:t>
      </w:r>
    </w:p>
    <w:p w:rsidR="00FD07A7" w:rsidRPr="003F511A" w:rsidRDefault="00FD07A7" w:rsidP="00FD07A7">
      <w:pPr>
        <w:widowControl w:val="0"/>
        <w:autoSpaceDE w:val="0"/>
        <w:autoSpaceDN w:val="0"/>
        <w:adjustRightInd w:val="0"/>
        <w:ind w:firstLine="720"/>
        <w:jc w:val="both"/>
        <w:rPr>
          <w:rFonts w:ascii="Arial" w:hAnsi="Arial" w:cs="Arial"/>
        </w:rPr>
      </w:pPr>
      <w:r w:rsidRPr="003F511A">
        <w:rPr>
          <w:rFonts w:ascii="Arial" w:hAnsi="Arial" w:cs="Arial"/>
        </w:rPr>
        <w:t>Вместе с тем, в районе существуют серьезные экологические проблемы. Так, для Ковернинского муниципального района, как и практически для всех районов Нижегородской области, характерны условия выработки ресурсов оборудования производственных объектов, всех видов транспорта, резко возросшей автомобилизации, увеличения и накопления отходов производства и потребления, которые способствуют возрастанию экологической напряженности.</w:t>
      </w:r>
    </w:p>
    <w:p w:rsidR="00FD07A7" w:rsidRPr="003F511A" w:rsidRDefault="00FD07A7" w:rsidP="00FD07A7">
      <w:pPr>
        <w:widowControl w:val="0"/>
        <w:autoSpaceDE w:val="0"/>
        <w:autoSpaceDN w:val="0"/>
        <w:adjustRightInd w:val="0"/>
        <w:ind w:firstLine="720"/>
        <w:jc w:val="both"/>
        <w:rPr>
          <w:rFonts w:ascii="Arial" w:hAnsi="Arial" w:cs="Arial"/>
        </w:rPr>
      </w:pPr>
      <w:r w:rsidRPr="003F511A">
        <w:rPr>
          <w:rFonts w:ascii="Arial" w:hAnsi="Arial" w:cs="Arial"/>
        </w:rPr>
        <w:t>Основными проблемами экологической безопасности Ковернинского муниципального района Нижегородской области в настоящее время являются:</w:t>
      </w:r>
    </w:p>
    <w:p w:rsidR="00FD07A7" w:rsidRPr="003F511A" w:rsidRDefault="00FD07A7" w:rsidP="00FD07A7">
      <w:pPr>
        <w:widowControl w:val="0"/>
        <w:autoSpaceDE w:val="0"/>
        <w:autoSpaceDN w:val="0"/>
        <w:adjustRightInd w:val="0"/>
        <w:ind w:firstLine="720"/>
        <w:jc w:val="both"/>
        <w:rPr>
          <w:rFonts w:ascii="Arial" w:hAnsi="Arial" w:cs="Arial"/>
        </w:rPr>
      </w:pPr>
      <w:r w:rsidRPr="003F511A">
        <w:rPr>
          <w:rFonts w:ascii="Arial" w:hAnsi="Arial" w:cs="Arial"/>
        </w:rPr>
        <w:t>- изношенность технологического оборудования предприятий, магистральных трубопроводов и др., приводящая к возникновению потенциально опасных ситуаций с нанесением вреда окружающей среде;</w:t>
      </w:r>
    </w:p>
    <w:p w:rsidR="00FD07A7" w:rsidRPr="003F511A" w:rsidRDefault="00FD07A7" w:rsidP="00FD07A7">
      <w:pPr>
        <w:widowControl w:val="0"/>
        <w:autoSpaceDE w:val="0"/>
        <w:autoSpaceDN w:val="0"/>
        <w:adjustRightInd w:val="0"/>
        <w:ind w:firstLine="720"/>
        <w:jc w:val="both"/>
        <w:rPr>
          <w:rFonts w:ascii="Arial" w:hAnsi="Arial" w:cs="Arial"/>
        </w:rPr>
      </w:pPr>
      <w:r w:rsidRPr="003F511A">
        <w:rPr>
          <w:rFonts w:ascii="Arial" w:hAnsi="Arial" w:cs="Arial"/>
        </w:rPr>
        <w:t>- сохранение использования устаревших технологий, приводящих к увеличению количества образуемых отходов, выбросов и сбросов загрязняющих веществ;</w:t>
      </w:r>
    </w:p>
    <w:p w:rsidR="00FD07A7" w:rsidRPr="003F511A" w:rsidRDefault="00FD07A7" w:rsidP="00FD07A7">
      <w:pPr>
        <w:widowControl w:val="0"/>
        <w:autoSpaceDE w:val="0"/>
        <w:autoSpaceDN w:val="0"/>
        <w:adjustRightInd w:val="0"/>
        <w:ind w:firstLine="720"/>
        <w:jc w:val="both"/>
        <w:rPr>
          <w:rFonts w:ascii="Arial" w:hAnsi="Arial" w:cs="Arial"/>
        </w:rPr>
      </w:pPr>
      <w:r w:rsidRPr="003F511A">
        <w:rPr>
          <w:rFonts w:ascii="Arial" w:hAnsi="Arial" w:cs="Arial"/>
        </w:rPr>
        <w:t>- ухудшение качества атмосферного воздуха в населенных пунктах, в том числе в результате роста количества автотранспорта, не отвечающего современным экологическим требованиям;</w:t>
      </w:r>
    </w:p>
    <w:p w:rsidR="00FD07A7" w:rsidRPr="003F511A" w:rsidRDefault="00FD07A7" w:rsidP="00FD07A7">
      <w:pPr>
        <w:widowControl w:val="0"/>
        <w:autoSpaceDE w:val="0"/>
        <w:autoSpaceDN w:val="0"/>
        <w:adjustRightInd w:val="0"/>
        <w:ind w:firstLine="720"/>
        <w:jc w:val="both"/>
        <w:rPr>
          <w:rFonts w:ascii="Arial" w:hAnsi="Arial" w:cs="Arial"/>
        </w:rPr>
      </w:pPr>
      <w:r w:rsidRPr="003F511A">
        <w:rPr>
          <w:rFonts w:ascii="Arial" w:hAnsi="Arial" w:cs="Arial"/>
        </w:rPr>
        <w:t>- увеличение количества образуемых отходов, требующих переработки и утилизации;</w:t>
      </w:r>
    </w:p>
    <w:p w:rsidR="00FD07A7" w:rsidRPr="003F511A" w:rsidRDefault="00FD07A7" w:rsidP="00FD07A7">
      <w:pPr>
        <w:widowControl w:val="0"/>
        <w:autoSpaceDE w:val="0"/>
        <w:autoSpaceDN w:val="0"/>
        <w:adjustRightInd w:val="0"/>
        <w:ind w:firstLine="720"/>
        <w:jc w:val="both"/>
        <w:rPr>
          <w:rFonts w:ascii="Arial" w:hAnsi="Arial" w:cs="Arial"/>
        </w:rPr>
      </w:pPr>
      <w:r w:rsidRPr="003F511A">
        <w:rPr>
          <w:rFonts w:ascii="Arial" w:hAnsi="Arial" w:cs="Arial"/>
        </w:rPr>
        <w:t>- деградация природных экосистем, сокращение биологического разнообразия;</w:t>
      </w:r>
    </w:p>
    <w:p w:rsidR="00FD07A7" w:rsidRPr="003F511A" w:rsidRDefault="00FD07A7" w:rsidP="00FD07A7">
      <w:pPr>
        <w:widowControl w:val="0"/>
        <w:autoSpaceDE w:val="0"/>
        <w:autoSpaceDN w:val="0"/>
        <w:adjustRightInd w:val="0"/>
        <w:ind w:firstLine="720"/>
        <w:jc w:val="both"/>
        <w:rPr>
          <w:rFonts w:ascii="Arial" w:hAnsi="Arial" w:cs="Arial"/>
        </w:rPr>
      </w:pPr>
      <w:r w:rsidRPr="003F511A">
        <w:rPr>
          <w:rFonts w:ascii="Arial" w:hAnsi="Arial" w:cs="Arial"/>
        </w:rPr>
        <w:t>- недостаточный учет экологических требований при разработке градостроительной документации;</w:t>
      </w:r>
    </w:p>
    <w:p w:rsidR="00FD07A7" w:rsidRPr="003F511A" w:rsidRDefault="00FD07A7" w:rsidP="00FD07A7">
      <w:pPr>
        <w:widowControl w:val="0"/>
        <w:autoSpaceDE w:val="0"/>
        <w:autoSpaceDN w:val="0"/>
        <w:adjustRightInd w:val="0"/>
        <w:ind w:firstLine="720"/>
        <w:jc w:val="both"/>
        <w:rPr>
          <w:rFonts w:ascii="Arial" w:hAnsi="Arial" w:cs="Arial"/>
        </w:rPr>
      </w:pPr>
      <w:r w:rsidRPr="003F511A">
        <w:rPr>
          <w:rFonts w:ascii="Arial" w:hAnsi="Arial" w:cs="Arial"/>
        </w:rPr>
        <w:t>- увеличение вредного влияния загрязнения окружающей среды на состояние здоровья населения;</w:t>
      </w:r>
    </w:p>
    <w:p w:rsidR="00FD07A7" w:rsidRPr="003F511A" w:rsidRDefault="00FD07A7" w:rsidP="00FD07A7">
      <w:pPr>
        <w:widowControl w:val="0"/>
        <w:autoSpaceDE w:val="0"/>
        <w:autoSpaceDN w:val="0"/>
        <w:adjustRightInd w:val="0"/>
        <w:ind w:firstLine="720"/>
        <w:jc w:val="both"/>
        <w:rPr>
          <w:rFonts w:ascii="Arial" w:hAnsi="Arial" w:cs="Arial"/>
        </w:rPr>
      </w:pPr>
      <w:r w:rsidRPr="003F511A">
        <w:rPr>
          <w:rFonts w:ascii="Arial" w:hAnsi="Arial" w:cs="Arial"/>
        </w:rPr>
        <w:t>- отсутствие экономических стимулов для внедрения малоотходных и безотходных технологий;</w:t>
      </w:r>
    </w:p>
    <w:p w:rsidR="00FD07A7" w:rsidRPr="003F511A" w:rsidRDefault="00FD07A7" w:rsidP="00FD07A7">
      <w:pPr>
        <w:widowControl w:val="0"/>
        <w:autoSpaceDE w:val="0"/>
        <w:autoSpaceDN w:val="0"/>
        <w:adjustRightInd w:val="0"/>
        <w:ind w:firstLine="720"/>
        <w:jc w:val="both"/>
        <w:rPr>
          <w:rFonts w:ascii="Arial" w:hAnsi="Arial" w:cs="Arial"/>
        </w:rPr>
      </w:pPr>
      <w:r w:rsidRPr="003F511A">
        <w:rPr>
          <w:rFonts w:ascii="Arial" w:hAnsi="Arial" w:cs="Arial"/>
        </w:rPr>
        <w:t>- низкий уровень экологической культуры населения.</w:t>
      </w:r>
    </w:p>
    <w:p w:rsidR="00FD07A7" w:rsidRPr="003F511A" w:rsidRDefault="00FD07A7" w:rsidP="00FD07A7">
      <w:pPr>
        <w:widowControl w:val="0"/>
        <w:autoSpaceDE w:val="0"/>
        <w:autoSpaceDN w:val="0"/>
        <w:adjustRightInd w:val="0"/>
        <w:ind w:firstLine="720"/>
        <w:jc w:val="both"/>
        <w:rPr>
          <w:rFonts w:ascii="Arial" w:hAnsi="Arial" w:cs="Arial"/>
        </w:rPr>
      </w:pPr>
      <w:r w:rsidRPr="003F511A">
        <w:rPr>
          <w:rFonts w:ascii="Arial" w:hAnsi="Arial" w:cs="Arial"/>
        </w:rPr>
        <w:t>Проблемы в сфере обращения с отходами приводят к неблагоприятным экологическим и экономическим последствиям, негативному воздействию на окружающую среду, способствуют нарастанию социальной напряженности.</w:t>
      </w:r>
    </w:p>
    <w:p w:rsidR="00FD07A7" w:rsidRPr="003F511A" w:rsidRDefault="00FD07A7" w:rsidP="00FD07A7">
      <w:pPr>
        <w:widowControl w:val="0"/>
        <w:autoSpaceDE w:val="0"/>
        <w:autoSpaceDN w:val="0"/>
        <w:adjustRightInd w:val="0"/>
        <w:ind w:firstLine="720"/>
        <w:jc w:val="both"/>
        <w:rPr>
          <w:rFonts w:ascii="Arial" w:hAnsi="Arial" w:cs="Arial"/>
        </w:rPr>
      </w:pPr>
      <w:r w:rsidRPr="003F511A">
        <w:rPr>
          <w:rFonts w:ascii="Arial" w:hAnsi="Arial" w:cs="Arial"/>
        </w:rPr>
        <w:t>Наибольшее количество промышленных отходов в районе образовано организациями и предприятиями обрабатывающих отраслей (пищевая, деревообрабатывающая, химическая). Основными источниками образования твердых бытовых отходов на территории Ковернинского муниципального района Нижегородской области являлись организации и промышленные предприятия, население и объекты инфраструктуры.</w:t>
      </w:r>
    </w:p>
    <w:p w:rsidR="00FD07A7" w:rsidRPr="003F511A" w:rsidRDefault="00FD07A7" w:rsidP="00FD07A7">
      <w:pPr>
        <w:widowControl w:val="0"/>
        <w:autoSpaceDE w:val="0"/>
        <w:autoSpaceDN w:val="0"/>
        <w:adjustRightInd w:val="0"/>
        <w:ind w:firstLine="720"/>
        <w:jc w:val="both"/>
        <w:rPr>
          <w:rFonts w:ascii="Arial" w:hAnsi="Arial" w:cs="Arial"/>
        </w:rPr>
      </w:pPr>
      <w:r w:rsidRPr="003F511A">
        <w:rPr>
          <w:rFonts w:ascii="Arial" w:hAnsi="Arial" w:cs="Arial"/>
        </w:rPr>
        <w:t>Основной мусоровывозящей компанией в районе является МП «Благоустройство», частично осуществляют сбор и вывоз ТБО МП «ЖКХ «Ковернинское» и МП «ЖКХ «Сухоносовское».</w:t>
      </w:r>
    </w:p>
    <w:p w:rsidR="00FD07A7" w:rsidRPr="003F511A" w:rsidRDefault="00FD07A7" w:rsidP="00FD07A7">
      <w:pPr>
        <w:widowControl w:val="0"/>
        <w:autoSpaceDE w:val="0"/>
        <w:autoSpaceDN w:val="0"/>
        <w:adjustRightInd w:val="0"/>
        <w:ind w:firstLine="720"/>
        <w:jc w:val="both"/>
        <w:rPr>
          <w:rFonts w:ascii="Arial" w:hAnsi="Arial" w:cs="Arial"/>
        </w:rPr>
      </w:pPr>
      <w:r w:rsidRPr="003F511A">
        <w:rPr>
          <w:rFonts w:ascii="Arial" w:hAnsi="Arial" w:cs="Arial"/>
        </w:rPr>
        <w:t>До 2012 года техническое оснащение предприятий, занимающихся сбором и вывозом ТБО, находилось в неудовлетворительном состоянии. В эксплуатации находились экономически неэффективные контейнеры малого объема и устаревшие мусоровозы.</w:t>
      </w:r>
    </w:p>
    <w:p w:rsidR="00FD07A7" w:rsidRPr="003F511A" w:rsidRDefault="00FD07A7" w:rsidP="00FD07A7">
      <w:pPr>
        <w:widowControl w:val="0"/>
        <w:autoSpaceDE w:val="0"/>
        <w:autoSpaceDN w:val="0"/>
        <w:adjustRightInd w:val="0"/>
        <w:ind w:firstLine="720"/>
        <w:jc w:val="both"/>
        <w:rPr>
          <w:rFonts w:ascii="Arial" w:hAnsi="Arial" w:cs="Arial"/>
        </w:rPr>
      </w:pPr>
      <w:r w:rsidRPr="003F511A">
        <w:rPr>
          <w:rFonts w:ascii="Arial" w:hAnsi="Arial" w:cs="Arial"/>
        </w:rPr>
        <w:t xml:space="preserve">Отходы вывозились на свалки, расположенные в каждом сельском совете района, подавляющее большинство которых создавались без какой-либо проектно-сметной документации, вводились в эксплуатацию без разрешительных документов и </w:t>
      </w:r>
      <w:r w:rsidRPr="003F511A">
        <w:rPr>
          <w:rFonts w:ascii="Arial" w:hAnsi="Arial" w:cs="Arial"/>
        </w:rPr>
        <w:lastRenderedPageBreak/>
        <w:t>эксплуатировались с нарушениями требований природоохранного законодательства.</w:t>
      </w:r>
    </w:p>
    <w:p w:rsidR="00FD07A7" w:rsidRPr="003F511A" w:rsidRDefault="00FD07A7" w:rsidP="00FD07A7">
      <w:pPr>
        <w:widowControl w:val="0"/>
        <w:autoSpaceDE w:val="0"/>
        <w:autoSpaceDN w:val="0"/>
        <w:adjustRightInd w:val="0"/>
        <w:ind w:firstLine="720"/>
        <w:jc w:val="both"/>
        <w:rPr>
          <w:rFonts w:ascii="Arial" w:hAnsi="Arial" w:cs="Arial"/>
        </w:rPr>
      </w:pPr>
      <w:r w:rsidRPr="003F511A">
        <w:rPr>
          <w:rFonts w:ascii="Arial" w:hAnsi="Arial" w:cs="Arial"/>
        </w:rPr>
        <w:t>В результате сложилась парадоксальная ситуация, когда контролирующие органы вынуждены были выносить решения о закрытии свалок из-за нарушения природоохранного законодательства, но в связи с отсутствием альтернативных объектов размещения отходов их эксплуатация продолжалась.</w:t>
      </w:r>
    </w:p>
    <w:p w:rsidR="00FD07A7" w:rsidRPr="003F511A" w:rsidRDefault="00FD07A7" w:rsidP="00FD07A7">
      <w:pPr>
        <w:widowControl w:val="0"/>
        <w:autoSpaceDE w:val="0"/>
        <w:autoSpaceDN w:val="0"/>
        <w:adjustRightInd w:val="0"/>
        <w:ind w:firstLine="720"/>
        <w:jc w:val="both"/>
        <w:rPr>
          <w:rFonts w:ascii="Arial" w:hAnsi="Arial" w:cs="Arial"/>
        </w:rPr>
      </w:pPr>
      <w:r w:rsidRPr="003F511A">
        <w:rPr>
          <w:rFonts w:ascii="Arial" w:hAnsi="Arial" w:cs="Arial"/>
        </w:rPr>
        <w:t xml:space="preserve">В связи с открытием на территории Смольковского сельсовета Городецкого района мусоросортировочного комплекса  с полигоном для размещения твердых бытовых отходов важной задачей становится ликвидация всех имеющихся свалок на территории района и рекультивация свалки твердых бытовых отходов в поселке Ковернино. </w:t>
      </w:r>
    </w:p>
    <w:p w:rsidR="00FD07A7" w:rsidRPr="003F511A" w:rsidRDefault="00FD07A7" w:rsidP="00FD07A7">
      <w:pPr>
        <w:widowControl w:val="0"/>
        <w:autoSpaceDE w:val="0"/>
        <w:autoSpaceDN w:val="0"/>
        <w:adjustRightInd w:val="0"/>
        <w:ind w:firstLine="720"/>
        <w:jc w:val="both"/>
        <w:rPr>
          <w:rFonts w:ascii="Arial" w:hAnsi="Arial" w:cs="Arial"/>
        </w:rPr>
      </w:pPr>
      <w:r w:rsidRPr="003F511A">
        <w:rPr>
          <w:rFonts w:ascii="Arial" w:hAnsi="Arial" w:cs="Arial"/>
        </w:rPr>
        <w:t xml:space="preserve">Одна из экологических особенностей Ковернинского муниципального района Нижегородской области - большое разнообразие природных экосистем. </w:t>
      </w:r>
    </w:p>
    <w:p w:rsidR="00FD07A7" w:rsidRPr="003F511A" w:rsidRDefault="00FD07A7" w:rsidP="00FD07A7">
      <w:pPr>
        <w:widowControl w:val="0"/>
        <w:autoSpaceDE w:val="0"/>
        <w:autoSpaceDN w:val="0"/>
        <w:adjustRightInd w:val="0"/>
        <w:ind w:firstLine="720"/>
        <w:jc w:val="both"/>
        <w:rPr>
          <w:rFonts w:ascii="Arial" w:hAnsi="Arial" w:cs="Arial"/>
        </w:rPr>
      </w:pPr>
      <w:r w:rsidRPr="003F511A">
        <w:rPr>
          <w:rFonts w:ascii="Arial" w:hAnsi="Arial" w:cs="Arial"/>
        </w:rPr>
        <w:t xml:space="preserve">На территории Ковернинского муниципального района обитает множество видов млекопитающих и птиц. </w:t>
      </w:r>
    </w:p>
    <w:p w:rsidR="00FD07A7" w:rsidRPr="003F511A" w:rsidRDefault="00FD07A7" w:rsidP="00FD07A7">
      <w:pPr>
        <w:pStyle w:val="just"/>
        <w:ind w:firstLine="720"/>
        <w:rPr>
          <w:rFonts w:ascii="Arial" w:hAnsi="Arial" w:cs="Arial"/>
          <w:sz w:val="24"/>
          <w:szCs w:val="24"/>
        </w:rPr>
      </w:pPr>
      <w:r w:rsidRPr="003F511A">
        <w:rPr>
          <w:rFonts w:ascii="Arial" w:hAnsi="Arial" w:cs="Arial"/>
          <w:sz w:val="24"/>
          <w:szCs w:val="24"/>
        </w:rPr>
        <w:t>Из парнокопытных истинными обладателями лесов является лось. Из хищников в пределах района распространены: волк, обыкновенная лисица, бурый медведь, горностай, ласка, черный хорек, европейская норка, лесная куница, барсук, выдра, рысь. Так же живут полевки, мыши, серая и черная крысы, обыкновенная белка, бурундук. Из зайцеобразных живут беляк и русак, из рукокрылых – летучие мыши.Насекомоядных представляют обыкновенный крот.</w:t>
      </w:r>
    </w:p>
    <w:p w:rsidR="00FD07A7" w:rsidRPr="003F511A" w:rsidRDefault="00FD07A7" w:rsidP="00FD07A7">
      <w:pPr>
        <w:pStyle w:val="just"/>
        <w:ind w:firstLine="720"/>
        <w:rPr>
          <w:rFonts w:ascii="Arial" w:hAnsi="Arial" w:cs="Arial"/>
          <w:sz w:val="24"/>
          <w:szCs w:val="24"/>
        </w:rPr>
      </w:pPr>
      <w:r w:rsidRPr="003F511A">
        <w:rPr>
          <w:rFonts w:ascii="Arial" w:hAnsi="Arial" w:cs="Arial"/>
          <w:sz w:val="24"/>
          <w:szCs w:val="24"/>
        </w:rPr>
        <w:t>Птицы – это глухари, тетерева, рябчики, беркут, орион-белохвост, сова ястребиная, сычи – мохноногий и воробьиный, дятлы – трехпалый и черный, дрозды – белобровик и рябинник, юрок, снегирь, пеночка зеленая, кукушка, ореховка, ворона серая, сойка, грач, галка, жаворонок лесной, синица хохлатая. Очень редко можно встретить белую куропатку и серого журавля.</w:t>
      </w:r>
    </w:p>
    <w:p w:rsidR="00FD07A7" w:rsidRPr="003F511A" w:rsidRDefault="000441FD" w:rsidP="00FD07A7">
      <w:pPr>
        <w:widowControl w:val="0"/>
        <w:autoSpaceDE w:val="0"/>
        <w:autoSpaceDN w:val="0"/>
        <w:adjustRightInd w:val="0"/>
        <w:ind w:firstLine="720"/>
        <w:jc w:val="both"/>
        <w:rPr>
          <w:rFonts w:ascii="Arial" w:hAnsi="Arial" w:cs="Arial"/>
        </w:rPr>
      </w:pPr>
      <w:hyperlink r:id="rId11" w:tgtFrame="_blank" w:history="1"/>
      <w:r w:rsidR="00FD07A7" w:rsidRPr="003F511A">
        <w:rPr>
          <w:rFonts w:ascii="Arial" w:hAnsi="Arial" w:cs="Arial"/>
        </w:rPr>
        <w:t>Ковернинский заказник занимает глухой участок южной тайги с елово-пихтовым лесом на водоразделе рек Черный Лух и Лапшанга. В заказнике обитают бобры и белая куропатка — реликт ледникового периода. Произрастают растения, занесенные в Красную книгу.</w:t>
      </w:r>
    </w:p>
    <w:p w:rsidR="00FD07A7" w:rsidRPr="003F511A" w:rsidRDefault="00FD07A7" w:rsidP="00FD07A7">
      <w:pPr>
        <w:widowControl w:val="0"/>
        <w:autoSpaceDE w:val="0"/>
        <w:autoSpaceDN w:val="0"/>
        <w:adjustRightInd w:val="0"/>
        <w:ind w:firstLine="720"/>
        <w:jc w:val="both"/>
        <w:rPr>
          <w:rFonts w:ascii="Arial" w:hAnsi="Arial" w:cs="Arial"/>
        </w:rPr>
      </w:pPr>
    </w:p>
    <w:p w:rsidR="00FD07A7" w:rsidRPr="003F511A" w:rsidRDefault="00FD07A7" w:rsidP="00FD07A7">
      <w:pPr>
        <w:ind w:firstLine="720"/>
        <w:jc w:val="both"/>
        <w:rPr>
          <w:rFonts w:ascii="Arial" w:hAnsi="Arial" w:cs="Arial"/>
        </w:rPr>
      </w:pPr>
      <w:r w:rsidRPr="003F511A">
        <w:rPr>
          <w:rFonts w:ascii="Arial" w:hAnsi="Arial" w:cs="Arial"/>
        </w:rPr>
        <w:t>В Ковернинском муниципальном районе находится 8 памятников природы:</w:t>
      </w:r>
    </w:p>
    <w:p w:rsidR="00FD07A7" w:rsidRPr="003F511A" w:rsidRDefault="00FD07A7" w:rsidP="00FD07A7">
      <w:pPr>
        <w:ind w:firstLine="720"/>
        <w:jc w:val="both"/>
        <w:rPr>
          <w:rFonts w:ascii="Arial" w:hAnsi="Arial" w:cs="Arial"/>
        </w:rPr>
      </w:pPr>
      <w:r w:rsidRPr="003F511A">
        <w:rPr>
          <w:rFonts w:ascii="Arial" w:hAnsi="Arial" w:cs="Arial"/>
          <w:b/>
          <w:bCs/>
          <w:i/>
          <w:iCs/>
        </w:rPr>
        <w:t>1. Лес у истоков р.Керженец (заказник).</w:t>
      </w:r>
      <w:r w:rsidRPr="003F511A">
        <w:rPr>
          <w:rFonts w:ascii="Arial" w:hAnsi="Arial" w:cs="Arial"/>
        </w:rPr>
        <w:t xml:space="preserve"> Дата образования – 1978 год. Расположен в северной части района, суммарная площадь 24,5 тыс.га. Памятник природы включает высоко возрастные южно-таежные темнохвойные леса и сосновые боры, производные березняки и осинники, болота. Место произрастания редких видов растений. Место обитания редких видов животных и птиц, в т.ч. занесенных в Красную книгу РФ. Охота запрещена. Расстояние от г.Н.Новгорода – </w:t>
      </w:r>
      <w:smartTag w:uri="urn:schemas-microsoft-com:office:smarttags" w:element="metricconverter">
        <w:smartTagPr>
          <w:attr w:name="ProductID" w:val="190 км"/>
        </w:smartTagPr>
        <w:r w:rsidRPr="003F511A">
          <w:rPr>
            <w:rFonts w:ascii="Arial" w:hAnsi="Arial" w:cs="Arial"/>
          </w:rPr>
          <w:t>190 км</w:t>
        </w:r>
      </w:smartTag>
      <w:r w:rsidRPr="003F511A">
        <w:rPr>
          <w:rFonts w:ascii="Arial" w:hAnsi="Arial" w:cs="Arial"/>
        </w:rPr>
        <w:t>, в т.ч. от р.п. Ковернино до с.Белбаж – 45 км (автомобильная дорога с асфальтным покрытием и пеший переход 5-</w:t>
      </w:r>
      <w:smartTag w:uri="urn:schemas-microsoft-com:office:smarttags" w:element="metricconverter">
        <w:smartTagPr>
          <w:attr w:name="ProductID" w:val="10 км"/>
        </w:smartTagPr>
        <w:r w:rsidRPr="003F511A">
          <w:rPr>
            <w:rFonts w:ascii="Arial" w:hAnsi="Arial" w:cs="Arial"/>
          </w:rPr>
          <w:t>10 км</w:t>
        </w:r>
      </w:smartTag>
      <w:r w:rsidRPr="003F511A">
        <w:rPr>
          <w:rFonts w:ascii="Arial" w:hAnsi="Arial" w:cs="Arial"/>
        </w:rPr>
        <w:t>.)</w:t>
      </w:r>
    </w:p>
    <w:p w:rsidR="00FD07A7" w:rsidRPr="003F511A" w:rsidRDefault="00FD07A7" w:rsidP="00FD07A7">
      <w:pPr>
        <w:ind w:firstLine="720"/>
        <w:jc w:val="both"/>
        <w:rPr>
          <w:rFonts w:ascii="Arial" w:hAnsi="Arial" w:cs="Arial"/>
        </w:rPr>
      </w:pPr>
      <w:r w:rsidRPr="003F511A">
        <w:rPr>
          <w:rFonts w:ascii="Arial" w:hAnsi="Arial" w:cs="Arial"/>
          <w:b/>
          <w:i/>
        </w:rPr>
        <w:t>2.</w:t>
      </w:r>
      <w:r w:rsidRPr="003F511A">
        <w:rPr>
          <w:rFonts w:ascii="Arial" w:hAnsi="Arial" w:cs="Arial"/>
          <w:b/>
          <w:bCs/>
          <w:i/>
          <w:iCs/>
        </w:rPr>
        <w:t>Ковернинский заболоченный массив</w:t>
      </w:r>
    </w:p>
    <w:p w:rsidR="00FD07A7" w:rsidRPr="003F511A" w:rsidRDefault="00FD07A7" w:rsidP="00FD07A7">
      <w:pPr>
        <w:ind w:firstLine="720"/>
        <w:jc w:val="both"/>
        <w:rPr>
          <w:rFonts w:ascii="Arial" w:hAnsi="Arial" w:cs="Arial"/>
        </w:rPr>
      </w:pPr>
      <w:r w:rsidRPr="003F511A">
        <w:rPr>
          <w:rFonts w:ascii="Arial" w:hAnsi="Arial" w:cs="Arial"/>
        </w:rPr>
        <w:t>Площадь 11 тыс.га. Участок заболоченных лесов, низинных и переходных болот. Предполагаемое место обитания белой куропатки. Леса начинаются перед д. Понурово.</w:t>
      </w:r>
    </w:p>
    <w:p w:rsidR="00FD07A7" w:rsidRPr="003F511A" w:rsidRDefault="00FD07A7" w:rsidP="00FD07A7">
      <w:pPr>
        <w:ind w:firstLine="720"/>
        <w:jc w:val="both"/>
        <w:rPr>
          <w:rFonts w:ascii="Arial" w:hAnsi="Arial" w:cs="Arial"/>
          <w:b/>
          <w:i/>
        </w:rPr>
      </w:pPr>
      <w:r w:rsidRPr="003F511A">
        <w:rPr>
          <w:rFonts w:ascii="Arial" w:hAnsi="Arial" w:cs="Arial"/>
          <w:b/>
          <w:i/>
        </w:rPr>
        <w:t>3.Болото Мазовское-2</w:t>
      </w:r>
    </w:p>
    <w:p w:rsidR="00FD07A7" w:rsidRPr="003F511A" w:rsidRDefault="00FD07A7" w:rsidP="00FD07A7">
      <w:pPr>
        <w:tabs>
          <w:tab w:val="num" w:pos="0"/>
        </w:tabs>
        <w:ind w:firstLine="720"/>
        <w:jc w:val="both"/>
        <w:rPr>
          <w:rFonts w:ascii="Arial" w:hAnsi="Arial" w:cs="Arial"/>
        </w:rPr>
      </w:pPr>
      <w:r w:rsidRPr="003F511A">
        <w:rPr>
          <w:rFonts w:ascii="Arial" w:hAnsi="Arial" w:cs="Arial"/>
        </w:rPr>
        <w:t>Площадь 26,5 га. Расположено на землях СПК Возрождение. Типичное переходное болото, место произрастания морошки.</w:t>
      </w:r>
    </w:p>
    <w:p w:rsidR="00FD07A7" w:rsidRPr="003F511A" w:rsidRDefault="00FD07A7" w:rsidP="00FD07A7">
      <w:pPr>
        <w:ind w:firstLine="720"/>
        <w:jc w:val="both"/>
        <w:rPr>
          <w:rFonts w:ascii="Arial" w:hAnsi="Arial" w:cs="Arial"/>
          <w:b/>
          <w:i/>
        </w:rPr>
      </w:pPr>
      <w:r w:rsidRPr="003F511A">
        <w:rPr>
          <w:rFonts w:ascii="Arial" w:hAnsi="Arial" w:cs="Arial"/>
          <w:b/>
          <w:i/>
        </w:rPr>
        <w:t xml:space="preserve">4.Участки сосново  – лиственничного леса у с. Высоково </w:t>
      </w:r>
    </w:p>
    <w:p w:rsidR="00FD07A7" w:rsidRPr="003F511A" w:rsidRDefault="00FD07A7" w:rsidP="00FD07A7">
      <w:pPr>
        <w:pStyle w:val="31"/>
        <w:tabs>
          <w:tab w:val="num" w:pos="0"/>
        </w:tabs>
        <w:ind w:left="0" w:firstLine="720"/>
        <w:jc w:val="both"/>
        <w:rPr>
          <w:rFonts w:ascii="Arial" w:hAnsi="Arial" w:cs="Arial"/>
          <w:sz w:val="24"/>
          <w:szCs w:val="24"/>
        </w:rPr>
      </w:pPr>
      <w:r w:rsidRPr="003F511A">
        <w:rPr>
          <w:rFonts w:ascii="Arial" w:hAnsi="Arial" w:cs="Arial"/>
          <w:sz w:val="24"/>
          <w:szCs w:val="24"/>
        </w:rPr>
        <w:t xml:space="preserve">Площадь </w:t>
      </w:r>
      <w:smartTag w:uri="urn:schemas-microsoft-com:office:smarttags" w:element="metricconverter">
        <w:smartTagPr>
          <w:attr w:name="ProductID" w:val="7,4 га"/>
        </w:smartTagPr>
        <w:r w:rsidRPr="003F511A">
          <w:rPr>
            <w:rFonts w:ascii="Arial" w:hAnsi="Arial" w:cs="Arial"/>
            <w:sz w:val="24"/>
            <w:szCs w:val="24"/>
          </w:rPr>
          <w:t>7,4 га</w:t>
        </w:r>
      </w:smartTag>
      <w:r w:rsidRPr="003F511A">
        <w:rPr>
          <w:rFonts w:ascii="Arial" w:hAnsi="Arial" w:cs="Arial"/>
          <w:sz w:val="24"/>
          <w:szCs w:val="24"/>
        </w:rPr>
        <w:t>. Три участка высоко возрастных боров с преобладанием в       древостое лиственницы сибирской.</w:t>
      </w:r>
    </w:p>
    <w:p w:rsidR="00FD07A7" w:rsidRPr="003F511A" w:rsidRDefault="00FD07A7" w:rsidP="00FD07A7">
      <w:pPr>
        <w:tabs>
          <w:tab w:val="num" w:pos="0"/>
        </w:tabs>
        <w:ind w:firstLine="720"/>
        <w:jc w:val="both"/>
        <w:rPr>
          <w:rFonts w:ascii="Arial" w:hAnsi="Arial" w:cs="Arial"/>
          <w:b/>
          <w:i/>
        </w:rPr>
      </w:pPr>
      <w:r w:rsidRPr="003F511A">
        <w:rPr>
          <w:rFonts w:ascii="Arial" w:hAnsi="Arial" w:cs="Arial"/>
          <w:b/>
          <w:i/>
        </w:rPr>
        <w:t>5. Болота и участки сосново - лиственничного леса Наумовскоголесничества.</w:t>
      </w:r>
    </w:p>
    <w:p w:rsidR="00FD07A7" w:rsidRPr="003F511A" w:rsidRDefault="00FD07A7" w:rsidP="00FD07A7">
      <w:pPr>
        <w:tabs>
          <w:tab w:val="num" w:pos="0"/>
        </w:tabs>
        <w:ind w:firstLine="720"/>
        <w:jc w:val="both"/>
        <w:rPr>
          <w:rFonts w:ascii="Arial" w:hAnsi="Arial" w:cs="Arial"/>
        </w:rPr>
      </w:pPr>
      <w:r w:rsidRPr="003F511A">
        <w:rPr>
          <w:rFonts w:ascii="Arial" w:hAnsi="Arial" w:cs="Arial"/>
        </w:rPr>
        <w:lastRenderedPageBreak/>
        <w:t xml:space="preserve">Площадь </w:t>
      </w:r>
      <w:smartTag w:uri="urn:schemas-microsoft-com:office:smarttags" w:element="metricconverter">
        <w:smartTagPr>
          <w:attr w:name="ProductID" w:val="1410,3 га"/>
        </w:smartTagPr>
        <w:r w:rsidRPr="003F511A">
          <w:rPr>
            <w:rFonts w:ascii="Arial" w:hAnsi="Arial" w:cs="Arial"/>
          </w:rPr>
          <w:t>1410,3 га</w:t>
        </w:r>
      </w:smartTag>
      <w:r w:rsidRPr="003F511A">
        <w:rPr>
          <w:rFonts w:ascii="Arial" w:hAnsi="Arial" w:cs="Arial"/>
        </w:rPr>
        <w:t xml:space="preserve">, охранная зона </w:t>
      </w:r>
      <w:smartTag w:uri="urn:schemas-microsoft-com:office:smarttags" w:element="metricconverter">
        <w:smartTagPr>
          <w:attr w:name="ProductID" w:val="1616,3 га"/>
        </w:smartTagPr>
        <w:r w:rsidRPr="003F511A">
          <w:rPr>
            <w:rFonts w:ascii="Arial" w:hAnsi="Arial" w:cs="Arial"/>
          </w:rPr>
          <w:t>1616,3 га</w:t>
        </w:r>
      </w:smartTag>
      <w:r w:rsidRPr="003F511A">
        <w:rPr>
          <w:rFonts w:ascii="Arial" w:hAnsi="Arial" w:cs="Arial"/>
        </w:rPr>
        <w:t>. Эталоны северных сосновых боров с лиственницей сибирской и типичные верховые и переходные болота. Место обитания редких видов животных.</w:t>
      </w:r>
    </w:p>
    <w:p w:rsidR="00FD07A7" w:rsidRPr="003F511A" w:rsidRDefault="00FD07A7" w:rsidP="00FD07A7">
      <w:pPr>
        <w:numPr>
          <w:ilvl w:val="0"/>
          <w:numId w:val="2"/>
        </w:numPr>
        <w:ind w:left="0" w:firstLine="720"/>
        <w:jc w:val="both"/>
        <w:rPr>
          <w:rFonts w:ascii="Arial" w:hAnsi="Arial" w:cs="Arial"/>
          <w:b/>
          <w:i/>
        </w:rPr>
      </w:pPr>
      <w:r w:rsidRPr="003F511A">
        <w:rPr>
          <w:rFonts w:ascii="Arial" w:hAnsi="Arial" w:cs="Arial"/>
          <w:b/>
          <w:i/>
        </w:rPr>
        <w:t>Болото  Малое</w:t>
      </w:r>
    </w:p>
    <w:p w:rsidR="00FD07A7" w:rsidRPr="003F511A" w:rsidRDefault="00FD07A7" w:rsidP="00FD07A7">
      <w:pPr>
        <w:tabs>
          <w:tab w:val="num" w:pos="0"/>
        </w:tabs>
        <w:ind w:firstLine="720"/>
        <w:jc w:val="both"/>
        <w:rPr>
          <w:rFonts w:ascii="Arial" w:hAnsi="Arial" w:cs="Arial"/>
        </w:rPr>
      </w:pPr>
      <w:r w:rsidRPr="003F511A">
        <w:rPr>
          <w:rFonts w:ascii="Arial" w:hAnsi="Arial" w:cs="Arial"/>
        </w:rPr>
        <w:t xml:space="preserve">Площадь </w:t>
      </w:r>
      <w:smartTag w:uri="urn:schemas-microsoft-com:office:smarttags" w:element="metricconverter">
        <w:smartTagPr>
          <w:attr w:name="ProductID" w:val="40,4 га"/>
        </w:smartTagPr>
        <w:r w:rsidRPr="003F511A">
          <w:rPr>
            <w:rFonts w:ascii="Arial" w:hAnsi="Arial" w:cs="Arial"/>
          </w:rPr>
          <w:t>40,4 га</w:t>
        </w:r>
      </w:smartTag>
      <w:r w:rsidRPr="003F511A">
        <w:rPr>
          <w:rFonts w:ascii="Arial" w:hAnsi="Arial" w:cs="Arial"/>
        </w:rPr>
        <w:t xml:space="preserve">, охранная зона </w:t>
      </w:r>
      <w:smartTag w:uri="urn:schemas-microsoft-com:office:smarttags" w:element="metricconverter">
        <w:smartTagPr>
          <w:attr w:name="ProductID" w:val="70,2 га"/>
        </w:smartTagPr>
        <w:r w:rsidRPr="003F511A">
          <w:rPr>
            <w:rFonts w:ascii="Arial" w:hAnsi="Arial" w:cs="Arial"/>
          </w:rPr>
          <w:t>70,2 га</w:t>
        </w:r>
      </w:smartTag>
      <w:r w:rsidRPr="003F511A">
        <w:rPr>
          <w:rFonts w:ascii="Arial" w:hAnsi="Arial" w:cs="Arial"/>
        </w:rPr>
        <w:t>. Типичное верховое болото с переходной окраиной, клюквенник.</w:t>
      </w:r>
    </w:p>
    <w:p w:rsidR="00FD07A7" w:rsidRPr="003F511A" w:rsidRDefault="00FD07A7" w:rsidP="00FD07A7">
      <w:pPr>
        <w:numPr>
          <w:ilvl w:val="0"/>
          <w:numId w:val="2"/>
        </w:numPr>
        <w:ind w:left="0" w:firstLine="720"/>
        <w:jc w:val="both"/>
        <w:rPr>
          <w:rFonts w:ascii="Arial" w:hAnsi="Arial" w:cs="Arial"/>
          <w:b/>
          <w:i/>
        </w:rPr>
      </w:pPr>
      <w:r w:rsidRPr="003F511A">
        <w:rPr>
          <w:rFonts w:ascii="Arial" w:hAnsi="Arial" w:cs="Arial"/>
          <w:b/>
          <w:i/>
        </w:rPr>
        <w:t>Болото Шарлово</w:t>
      </w:r>
    </w:p>
    <w:p w:rsidR="00FD07A7" w:rsidRPr="003F511A" w:rsidRDefault="00FD07A7" w:rsidP="00FD07A7">
      <w:pPr>
        <w:tabs>
          <w:tab w:val="num" w:pos="0"/>
        </w:tabs>
        <w:ind w:firstLine="720"/>
        <w:jc w:val="both"/>
        <w:rPr>
          <w:rFonts w:ascii="Arial" w:hAnsi="Arial" w:cs="Arial"/>
        </w:rPr>
      </w:pPr>
      <w:r w:rsidRPr="003F511A">
        <w:rPr>
          <w:rFonts w:ascii="Arial" w:hAnsi="Arial" w:cs="Arial"/>
        </w:rPr>
        <w:t xml:space="preserve">Площадь </w:t>
      </w:r>
      <w:smartTag w:uri="urn:schemas-microsoft-com:office:smarttags" w:element="metricconverter">
        <w:smartTagPr>
          <w:attr w:name="ProductID" w:val="125,9 га"/>
        </w:smartTagPr>
        <w:r w:rsidRPr="003F511A">
          <w:rPr>
            <w:rFonts w:ascii="Arial" w:hAnsi="Arial" w:cs="Arial"/>
          </w:rPr>
          <w:t>125,9 га</w:t>
        </w:r>
      </w:smartTag>
      <w:r w:rsidRPr="003F511A">
        <w:rPr>
          <w:rFonts w:ascii="Arial" w:hAnsi="Arial" w:cs="Arial"/>
        </w:rPr>
        <w:t>. Типичное верховое и переходное болото. Место произрастания редкого вида растений. Клюквенник.</w:t>
      </w:r>
    </w:p>
    <w:p w:rsidR="00FD07A7" w:rsidRPr="003F511A" w:rsidRDefault="00FD07A7" w:rsidP="00FD07A7">
      <w:pPr>
        <w:ind w:firstLine="720"/>
        <w:jc w:val="both"/>
        <w:rPr>
          <w:rFonts w:ascii="Arial" w:hAnsi="Arial" w:cs="Arial"/>
          <w:b/>
          <w:i/>
        </w:rPr>
      </w:pPr>
      <w:r w:rsidRPr="003F511A">
        <w:rPr>
          <w:rFonts w:ascii="Arial" w:hAnsi="Arial" w:cs="Arial"/>
          <w:b/>
          <w:i/>
        </w:rPr>
        <w:t>8. Участки еловых лесов около  д. Сермягино</w:t>
      </w:r>
    </w:p>
    <w:p w:rsidR="00FD07A7" w:rsidRPr="003F511A" w:rsidRDefault="00FD07A7" w:rsidP="00FD07A7">
      <w:pPr>
        <w:tabs>
          <w:tab w:val="num" w:pos="0"/>
        </w:tabs>
        <w:ind w:firstLine="720"/>
        <w:jc w:val="both"/>
        <w:rPr>
          <w:rFonts w:ascii="Arial" w:hAnsi="Arial" w:cs="Arial"/>
        </w:rPr>
      </w:pPr>
      <w:r w:rsidRPr="003F511A">
        <w:rPr>
          <w:rFonts w:ascii="Arial" w:hAnsi="Arial" w:cs="Arial"/>
        </w:rPr>
        <w:t xml:space="preserve">Площадь </w:t>
      </w:r>
      <w:smartTag w:uri="urn:schemas-microsoft-com:office:smarttags" w:element="metricconverter">
        <w:smartTagPr>
          <w:attr w:name="ProductID" w:val="488,7 га"/>
        </w:smartTagPr>
        <w:r w:rsidRPr="003F511A">
          <w:rPr>
            <w:rFonts w:ascii="Arial" w:hAnsi="Arial" w:cs="Arial"/>
          </w:rPr>
          <w:t>488,7 га</w:t>
        </w:r>
      </w:smartTag>
      <w:r w:rsidRPr="003F511A">
        <w:rPr>
          <w:rFonts w:ascii="Arial" w:hAnsi="Arial" w:cs="Arial"/>
        </w:rPr>
        <w:t>. Участки ельника сложного, место произрастания лобарии легочной (лишайника, занесенного в Красную книгу РФ).</w:t>
      </w:r>
    </w:p>
    <w:p w:rsidR="00FD07A7" w:rsidRPr="003F511A" w:rsidRDefault="00FD07A7" w:rsidP="00FD07A7">
      <w:pPr>
        <w:widowControl w:val="0"/>
        <w:autoSpaceDE w:val="0"/>
        <w:autoSpaceDN w:val="0"/>
        <w:adjustRightInd w:val="0"/>
        <w:ind w:firstLine="720"/>
        <w:jc w:val="both"/>
        <w:rPr>
          <w:rFonts w:ascii="Arial" w:hAnsi="Arial" w:cs="Arial"/>
        </w:rPr>
      </w:pPr>
      <w:r w:rsidRPr="003F511A">
        <w:rPr>
          <w:rFonts w:ascii="Arial" w:hAnsi="Arial" w:cs="Arial"/>
        </w:rPr>
        <w:t>По мере обострения в городских и сельских поселениях экологических проблем, связанных с загрязнением воздуха, почвы и водоемов, возрастанием уровня шума, ухудшением микроклимата и условий проживания населения, возрастает значение зеленых насаждений в нормализации экологической обстановки и создании благоприятной окружающей среды.</w:t>
      </w:r>
    </w:p>
    <w:p w:rsidR="00FD07A7" w:rsidRPr="003F511A" w:rsidRDefault="00FD07A7" w:rsidP="00FD07A7">
      <w:pPr>
        <w:widowControl w:val="0"/>
        <w:autoSpaceDE w:val="0"/>
        <w:autoSpaceDN w:val="0"/>
        <w:adjustRightInd w:val="0"/>
        <w:ind w:firstLine="720"/>
        <w:jc w:val="both"/>
        <w:rPr>
          <w:rFonts w:ascii="Arial" w:hAnsi="Arial" w:cs="Arial"/>
        </w:rPr>
      </w:pPr>
      <w:r w:rsidRPr="003F511A">
        <w:rPr>
          <w:rFonts w:ascii="Arial" w:hAnsi="Arial" w:cs="Arial"/>
        </w:rPr>
        <w:t xml:space="preserve">Важным условием, способствующим повышению экологической безопасности в районе, является повышение экологической культуры населения, образовательного уровня, профессиональных навыков и знаний в области экологии. </w:t>
      </w:r>
    </w:p>
    <w:p w:rsidR="00FD07A7" w:rsidRPr="003F511A" w:rsidRDefault="00FD07A7" w:rsidP="00FD07A7">
      <w:pPr>
        <w:widowControl w:val="0"/>
        <w:autoSpaceDE w:val="0"/>
        <w:autoSpaceDN w:val="0"/>
        <w:adjustRightInd w:val="0"/>
        <w:ind w:firstLine="540"/>
        <w:jc w:val="both"/>
        <w:rPr>
          <w:rFonts w:ascii="Arial" w:hAnsi="Arial" w:cs="Arial"/>
        </w:rPr>
      </w:pPr>
    </w:p>
    <w:p w:rsidR="00FD07A7" w:rsidRPr="003F511A" w:rsidRDefault="00FD07A7" w:rsidP="00FD07A7">
      <w:pPr>
        <w:widowControl w:val="0"/>
        <w:autoSpaceDE w:val="0"/>
        <w:autoSpaceDN w:val="0"/>
        <w:adjustRightInd w:val="0"/>
        <w:ind w:firstLine="540"/>
        <w:jc w:val="both"/>
        <w:rPr>
          <w:rFonts w:ascii="Arial" w:hAnsi="Arial" w:cs="Arial"/>
        </w:rPr>
      </w:pPr>
    </w:p>
    <w:p w:rsidR="00FD07A7" w:rsidRPr="003F511A" w:rsidRDefault="00FD07A7" w:rsidP="00FD07A7">
      <w:pPr>
        <w:widowControl w:val="0"/>
        <w:autoSpaceDE w:val="0"/>
        <w:autoSpaceDN w:val="0"/>
        <w:adjustRightInd w:val="0"/>
        <w:ind w:firstLine="540"/>
        <w:jc w:val="both"/>
        <w:rPr>
          <w:rFonts w:ascii="Arial" w:hAnsi="Arial" w:cs="Arial"/>
        </w:rPr>
      </w:pPr>
    </w:p>
    <w:p w:rsidR="00FD07A7" w:rsidRPr="003F511A" w:rsidRDefault="00FD07A7" w:rsidP="00FD07A7">
      <w:pPr>
        <w:widowControl w:val="0"/>
        <w:autoSpaceDE w:val="0"/>
        <w:autoSpaceDN w:val="0"/>
        <w:adjustRightInd w:val="0"/>
        <w:jc w:val="center"/>
        <w:outlineLvl w:val="2"/>
        <w:rPr>
          <w:rFonts w:ascii="Arial" w:hAnsi="Arial" w:cs="Arial"/>
        </w:rPr>
      </w:pPr>
      <w:bookmarkStart w:id="5" w:name="Par371"/>
      <w:bookmarkEnd w:id="5"/>
      <w:r w:rsidRPr="003F511A">
        <w:rPr>
          <w:rFonts w:ascii="Arial" w:hAnsi="Arial" w:cs="Arial"/>
        </w:rPr>
        <w:t>2.2. Цели и задачи Программы</w:t>
      </w:r>
    </w:p>
    <w:p w:rsidR="00FD07A7" w:rsidRPr="003F511A" w:rsidRDefault="00FD07A7" w:rsidP="00FD07A7">
      <w:pPr>
        <w:widowControl w:val="0"/>
        <w:autoSpaceDE w:val="0"/>
        <w:autoSpaceDN w:val="0"/>
        <w:adjustRightInd w:val="0"/>
        <w:ind w:firstLine="540"/>
        <w:jc w:val="both"/>
        <w:rPr>
          <w:rFonts w:ascii="Arial" w:hAnsi="Arial" w:cs="Arial"/>
        </w:rPr>
      </w:pPr>
    </w:p>
    <w:p w:rsidR="00FD07A7" w:rsidRPr="003F511A" w:rsidRDefault="00FD07A7" w:rsidP="00FD07A7">
      <w:pPr>
        <w:widowControl w:val="0"/>
        <w:autoSpaceDE w:val="0"/>
        <w:autoSpaceDN w:val="0"/>
        <w:adjustRightInd w:val="0"/>
        <w:ind w:firstLine="720"/>
        <w:jc w:val="both"/>
        <w:rPr>
          <w:rFonts w:ascii="Arial" w:hAnsi="Arial" w:cs="Arial"/>
        </w:rPr>
      </w:pPr>
      <w:r w:rsidRPr="003F511A">
        <w:rPr>
          <w:rFonts w:ascii="Arial" w:hAnsi="Arial" w:cs="Arial"/>
        </w:rPr>
        <w:t>Целью Программы является повышение уровня экологической безопасности и сохранение природных систем, повышение качества окружающей среды и формирование имиджа Ковернинского муниципального района Нижегородской области как экологически чистой территории.</w:t>
      </w:r>
    </w:p>
    <w:p w:rsidR="00FD07A7" w:rsidRPr="003F511A" w:rsidRDefault="00FD07A7" w:rsidP="00FD07A7">
      <w:pPr>
        <w:widowControl w:val="0"/>
        <w:autoSpaceDE w:val="0"/>
        <w:autoSpaceDN w:val="0"/>
        <w:adjustRightInd w:val="0"/>
        <w:ind w:firstLine="720"/>
        <w:jc w:val="both"/>
        <w:rPr>
          <w:rFonts w:ascii="Arial" w:hAnsi="Arial" w:cs="Arial"/>
        </w:rPr>
      </w:pPr>
      <w:r w:rsidRPr="003F511A">
        <w:rPr>
          <w:rFonts w:ascii="Arial" w:hAnsi="Arial" w:cs="Arial"/>
        </w:rPr>
        <w:t>Достижение указанной цели обеспечивает решение следующих задач:</w:t>
      </w:r>
    </w:p>
    <w:p w:rsidR="00FD07A7" w:rsidRPr="003F511A" w:rsidRDefault="00FD07A7" w:rsidP="00FD07A7">
      <w:pPr>
        <w:widowControl w:val="0"/>
        <w:autoSpaceDE w:val="0"/>
        <w:autoSpaceDN w:val="0"/>
        <w:adjustRightInd w:val="0"/>
        <w:ind w:firstLine="720"/>
        <w:jc w:val="both"/>
        <w:rPr>
          <w:rFonts w:ascii="Arial" w:hAnsi="Arial" w:cs="Arial"/>
        </w:rPr>
      </w:pPr>
      <w:r w:rsidRPr="003F511A">
        <w:rPr>
          <w:rFonts w:ascii="Arial" w:hAnsi="Arial" w:cs="Arial"/>
        </w:rPr>
        <w:t>1. Восстановление водных объектов до состояния, обеспечивающего экологически благоприятные условия жизни населения, и обеспечение защищенности населения и объектов экономики от наводнений и иного негативного воздействия вод.</w:t>
      </w:r>
    </w:p>
    <w:p w:rsidR="00FD07A7" w:rsidRPr="003F511A" w:rsidRDefault="00FD07A7" w:rsidP="00FD07A7">
      <w:pPr>
        <w:widowControl w:val="0"/>
        <w:autoSpaceDE w:val="0"/>
        <w:autoSpaceDN w:val="0"/>
        <w:adjustRightInd w:val="0"/>
        <w:ind w:firstLine="720"/>
        <w:jc w:val="both"/>
        <w:rPr>
          <w:rFonts w:ascii="Arial" w:hAnsi="Arial" w:cs="Arial"/>
        </w:rPr>
      </w:pPr>
      <w:r w:rsidRPr="003F511A">
        <w:rPr>
          <w:rFonts w:ascii="Arial" w:hAnsi="Arial" w:cs="Arial"/>
        </w:rPr>
        <w:t>2. Предотвращение вредного воздействия отходов производства и потребления на здоровье человека и окружающую среду, а также вовлечение максимального количества отходов в хозяйственный оборот в качестве дополнительных источников сырья, материалов, иных изделий или продуктов.</w:t>
      </w:r>
    </w:p>
    <w:p w:rsidR="00FD07A7" w:rsidRPr="003F511A" w:rsidRDefault="00FD07A7" w:rsidP="00FD07A7">
      <w:pPr>
        <w:widowControl w:val="0"/>
        <w:autoSpaceDE w:val="0"/>
        <w:autoSpaceDN w:val="0"/>
        <w:adjustRightInd w:val="0"/>
        <w:ind w:firstLine="720"/>
        <w:jc w:val="both"/>
        <w:rPr>
          <w:rFonts w:ascii="Arial" w:hAnsi="Arial" w:cs="Arial"/>
        </w:rPr>
      </w:pPr>
      <w:r w:rsidRPr="003F511A">
        <w:rPr>
          <w:rFonts w:ascii="Arial" w:hAnsi="Arial" w:cs="Arial"/>
        </w:rPr>
        <w:t>3. Обеспечение сохранения, воспроизводства и рационального использования объектов растительного и животного мира.</w:t>
      </w:r>
    </w:p>
    <w:p w:rsidR="00FD07A7" w:rsidRPr="003F511A" w:rsidRDefault="00FD07A7" w:rsidP="00FD07A7">
      <w:pPr>
        <w:widowControl w:val="0"/>
        <w:autoSpaceDE w:val="0"/>
        <w:autoSpaceDN w:val="0"/>
        <w:adjustRightInd w:val="0"/>
        <w:ind w:firstLine="720"/>
        <w:jc w:val="both"/>
        <w:rPr>
          <w:rFonts w:ascii="Arial" w:hAnsi="Arial" w:cs="Arial"/>
        </w:rPr>
      </w:pPr>
      <w:r w:rsidRPr="003F511A">
        <w:rPr>
          <w:rFonts w:ascii="Arial" w:hAnsi="Arial" w:cs="Arial"/>
        </w:rPr>
        <w:t>4. Формирование у населения всех возрастов и социальных групп активной жизненной позиции в деле практического участия в мероприятиях по формированию благоприятной окружающей среды.</w:t>
      </w:r>
    </w:p>
    <w:p w:rsidR="00FD07A7" w:rsidRPr="003F511A" w:rsidRDefault="00FD07A7" w:rsidP="00FD07A7">
      <w:pPr>
        <w:widowControl w:val="0"/>
        <w:autoSpaceDE w:val="0"/>
        <w:autoSpaceDN w:val="0"/>
        <w:adjustRightInd w:val="0"/>
        <w:jc w:val="center"/>
        <w:outlineLvl w:val="2"/>
        <w:rPr>
          <w:rFonts w:ascii="Arial" w:hAnsi="Arial" w:cs="Arial"/>
        </w:rPr>
      </w:pPr>
      <w:bookmarkStart w:id="6" w:name="Par382"/>
      <w:bookmarkEnd w:id="6"/>
      <w:r w:rsidRPr="003F511A">
        <w:rPr>
          <w:rFonts w:ascii="Arial" w:hAnsi="Arial" w:cs="Arial"/>
        </w:rPr>
        <w:t>2.3. Сроки и этапы реализации Программы</w:t>
      </w:r>
    </w:p>
    <w:p w:rsidR="00FD07A7" w:rsidRPr="003F511A" w:rsidRDefault="00FD07A7" w:rsidP="00FD07A7">
      <w:pPr>
        <w:widowControl w:val="0"/>
        <w:autoSpaceDE w:val="0"/>
        <w:autoSpaceDN w:val="0"/>
        <w:adjustRightInd w:val="0"/>
        <w:ind w:firstLine="540"/>
        <w:jc w:val="both"/>
        <w:rPr>
          <w:rFonts w:ascii="Arial" w:hAnsi="Arial" w:cs="Arial"/>
        </w:rPr>
      </w:pPr>
    </w:p>
    <w:p w:rsidR="00FD07A7" w:rsidRPr="003F511A" w:rsidRDefault="00FD07A7" w:rsidP="00FD07A7">
      <w:pPr>
        <w:widowControl w:val="0"/>
        <w:autoSpaceDE w:val="0"/>
        <w:autoSpaceDN w:val="0"/>
        <w:adjustRightInd w:val="0"/>
        <w:ind w:firstLine="720"/>
        <w:jc w:val="both"/>
        <w:rPr>
          <w:rFonts w:ascii="Arial" w:hAnsi="Arial" w:cs="Arial"/>
        </w:rPr>
      </w:pPr>
      <w:r w:rsidRPr="003F511A">
        <w:rPr>
          <w:rFonts w:ascii="Arial" w:hAnsi="Arial" w:cs="Arial"/>
        </w:rPr>
        <w:t>Срок реализации мероприятий Программы – 3 года, с 2015 по 2017 годы. Программа реализуется в один этап.</w:t>
      </w:r>
    </w:p>
    <w:p w:rsidR="00FD07A7" w:rsidRPr="003F511A" w:rsidRDefault="00FD07A7" w:rsidP="00FD07A7">
      <w:pPr>
        <w:rPr>
          <w:rFonts w:ascii="Arial" w:hAnsi="Arial" w:cs="Arial"/>
        </w:rPr>
        <w:sectPr w:rsidR="00FD07A7" w:rsidRPr="003F511A" w:rsidSect="00FD07A7">
          <w:pgSz w:w="11905" w:h="16838"/>
          <w:pgMar w:top="1134" w:right="567" w:bottom="1134" w:left="1134" w:header="720" w:footer="720" w:gutter="0"/>
          <w:cols w:space="720"/>
          <w:noEndnote/>
        </w:sectPr>
      </w:pPr>
    </w:p>
    <w:p w:rsidR="00FD07A7" w:rsidRPr="003F511A" w:rsidRDefault="00B81107" w:rsidP="00B81107">
      <w:pPr>
        <w:pStyle w:val="a5"/>
        <w:tabs>
          <w:tab w:val="left" w:pos="12315"/>
        </w:tabs>
        <w:ind w:left="0" w:right="-1"/>
        <w:jc w:val="both"/>
        <w:rPr>
          <w:rFonts w:ascii="Arial" w:hAnsi="Arial" w:cs="Arial"/>
          <w:sz w:val="24"/>
          <w:szCs w:val="24"/>
        </w:rPr>
      </w:pPr>
      <w:bookmarkStart w:id="7" w:name="Par257"/>
      <w:bookmarkEnd w:id="7"/>
      <w:r w:rsidRPr="003F511A">
        <w:rPr>
          <w:rFonts w:ascii="Arial" w:hAnsi="Arial" w:cs="Arial"/>
          <w:sz w:val="24"/>
          <w:szCs w:val="24"/>
        </w:rPr>
        <w:lastRenderedPageBreak/>
        <w:tab/>
        <w:t xml:space="preserve">           Приложение 1</w:t>
      </w:r>
    </w:p>
    <w:p w:rsidR="00FD07A7" w:rsidRPr="003F511A" w:rsidRDefault="00FD07A7" w:rsidP="00354FCA">
      <w:pPr>
        <w:pStyle w:val="a5"/>
        <w:ind w:left="0" w:right="-1"/>
        <w:jc w:val="both"/>
        <w:rPr>
          <w:rFonts w:ascii="Arial" w:hAnsi="Arial" w:cs="Arial"/>
          <w:sz w:val="24"/>
          <w:szCs w:val="24"/>
        </w:rPr>
      </w:pPr>
    </w:p>
    <w:p w:rsidR="00C72A88" w:rsidRPr="003F511A" w:rsidRDefault="006D524F" w:rsidP="00E712EC">
      <w:pPr>
        <w:widowControl w:val="0"/>
        <w:autoSpaceDE w:val="0"/>
        <w:autoSpaceDN w:val="0"/>
        <w:adjustRightInd w:val="0"/>
        <w:jc w:val="center"/>
        <w:outlineLvl w:val="2"/>
        <w:rPr>
          <w:rFonts w:ascii="Arial" w:hAnsi="Arial" w:cs="Arial"/>
        </w:rPr>
      </w:pPr>
      <w:bookmarkStart w:id="8" w:name="Par42"/>
      <w:bookmarkEnd w:id="8"/>
      <w:r w:rsidRPr="003F511A">
        <w:rPr>
          <w:rFonts w:ascii="Arial" w:hAnsi="Arial" w:cs="Arial"/>
        </w:rPr>
        <w:t xml:space="preserve">2.4. </w:t>
      </w:r>
      <w:r w:rsidR="00C72A88" w:rsidRPr="003F511A">
        <w:rPr>
          <w:rFonts w:ascii="Arial" w:hAnsi="Arial" w:cs="Arial"/>
        </w:rPr>
        <w:t>Перечень основных мероприятий Программы</w:t>
      </w:r>
    </w:p>
    <w:p w:rsidR="00C72A88" w:rsidRPr="003F511A" w:rsidRDefault="006D524F" w:rsidP="006D524F">
      <w:pPr>
        <w:widowControl w:val="0"/>
        <w:tabs>
          <w:tab w:val="left" w:pos="12615"/>
        </w:tabs>
        <w:autoSpaceDE w:val="0"/>
        <w:autoSpaceDN w:val="0"/>
        <w:adjustRightInd w:val="0"/>
        <w:ind w:firstLine="540"/>
        <w:jc w:val="both"/>
        <w:rPr>
          <w:rFonts w:ascii="Arial" w:hAnsi="Arial" w:cs="Arial"/>
        </w:rPr>
      </w:pPr>
      <w:r w:rsidRPr="003F511A">
        <w:rPr>
          <w:rFonts w:ascii="Arial" w:hAnsi="Arial" w:cs="Arial"/>
        </w:rPr>
        <w:tab/>
        <w:t>Таблица 1</w:t>
      </w:r>
    </w:p>
    <w:p w:rsidR="00C72A88" w:rsidRPr="003F511A" w:rsidRDefault="00C72A88" w:rsidP="00E712EC">
      <w:pPr>
        <w:widowControl w:val="0"/>
        <w:autoSpaceDE w:val="0"/>
        <w:autoSpaceDN w:val="0"/>
        <w:adjustRightInd w:val="0"/>
        <w:ind w:firstLine="540"/>
        <w:jc w:val="both"/>
        <w:rPr>
          <w:rFonts w:ascii="Arial" w:hAnsi="Arial" w:cs="Arial"/>
        </w:rPr>
      </w:pPr>
      <w:bookmarkStart w:id="9" w:name="Par388"/>
      <w:bookmarkEnd w:id="9"/>
    </w:p>
    <w:tbl>
      <w:tblPr>
        <w:tblW w:w="15076" w:type="dxa"/>
        <w:tblInd w:w="2" w:type="dxa"/>
        <w:tblCellMar>
          <w:top w:w="75" w:type="dxa"/>
          <w:left w:w="0" w:type="dxa"/>
          <w:bottom w:w="75" w:type="dxa"/>
          <w:right w:w="0" w:type="dxa"/>
        </w:tblCellMar>
        <w:tblLook w:val="0000" w:firstRow="0" w:lastRow="0" w:firstColumn="0" w:lastColumn="0" w:noHBand="0" w:noVBand="0"/>
      </w:tblPr>
      <w:tblGrid>
        <w:gridCol w:w="553"/>
        <w:gridCol w:w="2979"/>
        <w:gridCol w:w="2045"/>
        <w:gridCol w:w="1569"/>
        <w:gridCol w:w="2698"/>
        <w:gridCol w:w="2306"/>
        <w:gridCol w:w="698"/>
        <w:gridCol w:w="698"/>
        <w:gridCol w:w="698"/>
        <w:gridCol w:w="832"/>
      </w:tblGrid>
      <w:tr w:rsidR="00C72A88" w:rsidRPr="003F511A">
        <w:tc>
          <w:tcPr>
            <w:tcW w:w="0" w:type="auto"/>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N п/п</w:t>
            </w:r>
          </w:p>
        </w:tc>
        <w:tc>
          <w:tcPr>
            <w:tcW w:w="0" w:type="auto"/>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Наименование мероприятий</w:t>
            </w:r>
          </w:p>
        </w:tc>
        <w:tc>
          <w:tcPr>
            <w:tcW w:w="0" w:type="auto"/>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Категория расходов (капвложения, НИОКР и прочие расходы)</w:t>
            </w:r>
          </w:p>
        </w:tc>
        <w:tc>
          <w:tcPr>
            <w:tcW w:w="0" w:type="auto"/>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Сроки выполнения</w:t>
            </w:r>
          </w:p>
        </w:tc>
        <w:tc>
          <w:tcPr>
            <w:tcW w:w="0" w:type="auto"/>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Исполнители мероприятий</w:t>
            </w:r>
          </w:p>
        </w:tc>
        <w:tc>
          <w:tcPr>
            <w:tcW w:w="0" w:type="auto"/>
            <w:gridSpan w:val="5"/>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Объем финансирования (по годам), тыс. руб.</w:t>
            </w:r>
          </w:p>
        </w:tc>
      </w:tr>
      <w:tr w:rsidR="00C72A88" w:rsidRPr="003F511A">
        <w:tc>
          <w:tcPr>
            <w:tcW w:w="0" w:type="auto"/>
            <w:vMerge/>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ind w:firstLine="540"/>
              <w:jc w:val="both"/>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ind w:firstLine="540"/>
              <w:jc w:val="both"/>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ind w:firstLine="540"/>
              <w:jc w:val="both"/>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ind w:firstLine="540"/>
              <w:jc w:val="both"/>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ind w:firstLine="540"/>
              <w:jc w:val="both"/>
              <w:rPr>
                <w:rFonts w:ascii="Arial" w:hAnsi="Arial" w:cs="Arial"/>
              </w:rPr>
            </w:pP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Вид финансирования</w:t>
            </w:r>
          </w:p>
        </w:tc>
        <w:tc>
          <w:tcPr>
            <w:tcW w:w="69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2015</w:t>
            </w:r>
          </w:p>
        </w:tc>
        <w:tc>
          <w:tcPr>
            <w:tcW w:w="69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2016</w:t>
            </w:r>
          </w:p>
        </w:tc>
        <w:tc>
          <w:tcPr>
            <w:tcW w:w="0" w:type="auto"/>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2017</w:t>
            </w:r>
          </w:p>
        </w:tc>
        <w:tc>
          <w:tcPr>
            <w:tcW w:w="0" w:type="auto"/>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Всего</w:t>
            </w:r>
          </w:p>
        </w:tc>
      </w:tr>
      <w:tr w:rsidR="00C72A88" w:rsidRPr="003F511A">
        <w:tc>
          <w:tcPr>
            <w:tcW w:w="0" w:type="auto"/>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72A88" w:rsidRPr="003F511A" w:rsidRDefault="00C72A88" w:rsidP="0001081D">
            <w:pPr>
              <w:widowControl w:val="0"/>
              <w:autoSpaceDE w:val="0"/>
              <w:autoSpaceDN w:val="0"/>
              <w:adjustRightInd w:val="0"/>
              <w:jc w:val="both"/>
              <w:outlineLvl w:val="4"/>
              <w:rPr>
                <w:rFonts w:ascii="Arial" w:hAnsi="Arial" w:cs="Arial"/>
              </w:rPr>
            </w:pPr>
            <w:bookmarkStart w:id="10" w:name="Par411"/>
            <w:bookmarkStart w:id="11" w:name="Par515"/>
            <w:bookmarkEnd w:id="10"/>
            <w:bookmarkEnd w:id="11"/>
            <w:r w:rsidRPr="003F511A">
              <w:rPr>
                <w:rFonts w:ascii="Arial" w:hAnsi="Arial" w:cs="Arial"/>
              </w:rPr>
              <w:t>Задача 1. Восстановление водных объектов до состояния, обеспечивающего экологически благоприятные условия жизни населения, и обеспечение защищенности населения и объектов экономики от наводнений и иного негативного воздействия вод.</w:t>
            </w:r>
          </w:p>
        </w:tc>
        <w:tc>
          <w:tcPr>
            <w:tcW w:w="0" w:type="auto"/>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Всего, в т.ч. - бюджет района,</w:t>
            </w:r>
          </w:p>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бюджет поселения,</w:t>
            </w:r>
          </w:p>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прочие источники</w:t>
            </w:r>
          </w:p>
        </w:tc>
        <w:tc>
          <w:tcPr>
            <w:tcW w:w="69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1</w:t>
            </w:r>
            <w:r w:rsidR="001E3EDD" w:rsidRPr="003F511A">
              <w:rPr>
                <w:rFonts w:ascii="Arial" w:hAnsi="Arial" w:cs="Arial"/>
              </w:rPr>
              <w:t>585</w:t>
            </w:r>
          </w:p>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1500</w:t>
            </w:r>
          </w:p>
          <w:p w:rsidR="00C72A88" w:rsidRPr="003F511A" w:rsidRDefault="00B00E1B" w:rsidP="0001081D">
            <w:pPr>
              <w:widowControl w:val="0"/>
              <w:autoSpaceDE w:val="0"/>
              <w:autoSpaceDN w:val="0"/>
              <w:adjustRightInd w:val="0"/>
              <w:jc w:val="center"/>
              <w:rPr>
                <w:rFonts w:ascii="Arial" w:hAnsi="Arial" w:cs="Arial"/>
              </w:rPr>
            </w:pPr>
            <w:r w:rsidRPr="003F511A">
              <w:rPr>
                <w:rFonts w:ascii="Arial" w:hAnsi="Arial" w:cs="Arial"/>
              </w:rPr>
              <w:t>85</w:t>
            </w:r>
          </w:p>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0</w:t>
            </w:r>
          </w:p>
        </w:tc>
        <w:tc>
          <w:tcPr>
            <w:tcW w:w="69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B00E1B" w:rsidP="0001081D">
            <w:pPr>
              <w:widowControl w:val="0"/>
              <w:autoSpaceDE w:val="0"/>
              <w:autoSpaceDN w:val="0"/>
              <w:adjustRightInd w:val="0"/>
              <w:jc w:val="center"/>
              <w:rPr>
                <w:rFonts w:ascii="Arial" w:hAnsi="Arial" w:cs="Arial"/>
              </w:rPr>
            </w:pPr>
            <w:r w:rsidRPr="003F511A">
              <w:rPr>
                <w:rFonts w:ascii="Arial" w:hAnsi="Arial" w:cs="Arial"/>
              </w:rPr>
              <w:t>410</w:t>
            </w:r>
            <w:r w:rsidR="00C72A88" w:rsidRPr="003F511A">
              <w:rPr>
                <w:rFonts w:ascii="Arial" w:hAnsi="Arial" w:cs="Arial"/>
              </w:rPr>
              <w:t>0</w:t>
            </w:r>
          </w:p>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4000</w:t>
            </w:r>
          </w:p>
          <w:p w:rsidR="00C72A88" w:rsidRPr="003F511A" w:rsidRDefault="00B00E1B" w:rsidP="0001081D">
            <w:pPr>
              <w:widowControl w:val="0"/>
              <w:autoSpaceDE w:val="0"/>
              <w:autoSpaceDN w:val="0"/>
              <w:adjustRightInd w:val="0"/>
              <w:jc w:val="center"/>
              <w:rPr>
                <w:rFonts w:ascii="Arial" w:hAnsi="Arial" w:cs="Arial"/>
              </w:rPr>
            </w:pPr>
            <w:r w:rsidRPr="003F511A">
              <w:rPr>
                <w:rFonts w:ascii="Arial" w:hAnsi="Arial" w:cs="Arial"/>
              </w:rPr>
              <w:t>10</w:t>
            </w:r>
            <w:r w:rsidR="00C72A88" w:rsidRPr="003F511A">
              <w:rPr>
                <w:rFonts w:ascii="Arial" w:hAnsi="Arial" w:cs="Arial"/>
              </w:rPr>
              <w:t>0</w:t>
            </w:r>
          </w:p>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0</w:t>
            </w:r>
          </w:p>
        </w:tc>
        <w:tc>
          <w:tcPr>
            <w:tcW w:w="0" w:type="auto"/>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1</w:t>
            </w:r>
            <w:r w:rsidR="00100F4B" w:rsidRPr="003F511A">
              <w:rPr>
                <w:rFonts w:ascii="Arial" w:hAnsi="Arial" w:cs="Arial"/>
              </w:rPr>
              <w:t>0</w:t>
            </w:r>
            <w:r w:rsidRPr="003F511A">
              <w:rPr>
                <w:rFonts w:ascii="Arial" w:hAnsi="Arial" w:cs="Arial"/>
              </w:rPr>
              <w:t>0</w:t>
            </w:r>
          </w:p>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0</w:t>
            </w:r>
          </w:p>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1</w:t>
            </w:r>
            <w:r w:rsidR="00100F4B" w:rsidRPr="003F511A">
              <w:rPr>
                <w:rFonts w:ascii="Arial" w:hAnsi="Arial" w:cs="Arial"/>
              </w:rPr>
              <w:t>0</w:t>
            </w:r>
            <w:r w:rsidRPr="003F511A">
              <w:rPr>
                <w:rFonts w:ascii="Arial" w:hAnsi="Arial" w:cs="Arial"/>
              </w:rPr>
              <w:t>0</w:t>
            </w:r>
          </w:p>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0</w:t>
            </w:r>
          </w:p>
        </w:tc>
        <w:tc>
          <w:tcPr>
            <w:tcW w:w="0" w:type="auto"/>
            <w:tcBorders>
              <w:top w:val="single" w:sz="4" w:space="0" w:color="auto"/>
              <w:left w:val="single" w:sz="4" w:space="0" w:color="auto"/>
              <w:bottom w:val="single" w:sz="4" w:space="0" w:color="auto"/>
              <w:right w:val="single" w:sz="4" w:space="0" w:color="auto"/>
            </w:tcBorders>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5</w:t>
            </w:r>
            <w:r w:rsidR="00B00E1B" w:rsidRPr="003F511A">
              <w:rPr>
                <w:rFonts w:ascii="Arial" w:hAnsi="Arial" w:cs="Arial"/>
              </w:rPr>
              <w:t>785</w:t>
            </w:r>
          </w:p>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5500</w:t>
            </w:r>
          </w:p>
          <w:p w:rsidR="00C72A88" w:rsidRPr="003F511A" w:rsidRDefault="00B00E1B" w:rsidP="0001081D">
            <w:pPr>
              <w:widowControl w:val="0"/>
              <w:autoSpaceDE w:val="0"/>
              <w:autoSpaceDN w:val="0"/>
              <w:adjustRightInd w:val="0"/>
              <w:jc w:val="center"/>
              <w:rPr>
                <w:rFonts w:ascii="Arial" w:hAnsi="Arial" w:cs="Arial"/>
              </w:rPr>
            </w:pPr>
            <w:r w:rsidRPr="003F511A">
              <w:rPr>
                <w:rFonts w:ascii="Arial" w:hAnsi="Arial" w:cs="Arial"/>
              </w:rPr>
              <w:t>285</w:t>
            </w:r>
          </w:p>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0</w:t>
            </w:r>
          </w:p>
        </w:tc>
      </w:tr>
      <w:tr w:rsidR="00C72A88" w:rsidRPr="003F511A">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rPr>
            </w:pPr>
            <w:r w:rsidRPr="003F511A">
              <w:rPr>
                <w:rFonts w:ascii="Arial" w:hAnsi="Arial" w:cs="Arial"/>
              </w:rPr>
              <w:t>1.1.</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rPr>
            </w:pPr>
            <w:r w:rsidRPr="003F511A">
              <w:rPr>
                <w:rFonts w:ascii="Arial" w:hAnsi="Arial" w:cs="Arial"/>
              </w:rPr>
              <w:t>Ремонт плотины на р.Талка</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rPr>
            </w:pPr>
            <w:r w:rsidRPr="003F511A">
              <w:rPr>
                <w:rFonts w:ascii="Arial" w:hAnsi="Arial" w:cs="Arial"/>
              </w:rPr>
              <w:t>Капвложения</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2015 - 2017</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rPr>
            </w:pPr>
            <w:r w:rsidRPr="003F511A">
              <w:rPr>
                <w:rFonts w:ascii="Arial" w:hAnsi="Arial" w:cs="Arial"/>
              </w:rPr>
              <w:t xml:space="preserve">Горевская с/а </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Бюджет поселения</w:t>
            </w:r>
          </w:p>
        </w:tc>
        <w:tc>
          <w:tcPr>
            <w:tcW w:w="69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0</w:t>
            </w:r>
          </w:p>
        </w:tc>
        <w:tc>
          <w:tcPr>
            <w:tcW w:w="69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60</w:t>
            </w:r>
          </w:p>
        </w:tc>
        <w:tc>
          <w:tcPr>
            <w:tcW w:w="0" w:type="auto"/>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70</w:t>
            </w:r>
          </w:p>
        </w:tc>
        <w:tc>
          <w:tcPr>
            <w:tcW w:w="0" w:type="auto"/>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130</w:t>
            </w:r>
          </w:p>
        </w:tc>
      </w:tr>
      <w:tr w:rsidR="00C72A88" w:rsidRPr="003F511A">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rPr>
            </w:pPr>
            <w:r w:rsidRPr="003F511A">
              <w:rPr>
                <w:rFonts w:ascii="Arial" w:hAnsi="Arial" w:cs="Arial"/>
              </w:rPr>
              <w:t>1.2.</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rPr>
            </w:pPr>
            <w:r w:rsidRPr="003F511A">
              <w:rPr>
                <w:rFonts w:ascii="Arial" w:hAnsi="Arial" w:cs="Arial"/>
              </w:rPr>
              <w:t>Ремонт плотины д.Шадрино</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rPr>
            </w:pPr>
            <w:r w:rsidRPr="003F511A">
              <w:rPr>
                <w:rFonts w:ascii="Arial" w:hAnsi="Arial" w:cs="Arial"/>
              </w:rPr>
              <w:t>Капвложения</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2015 - 2017</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rPr>
            </w:pPr>
            <w:r w:rsidRPr="003F511A">
              <w:rPr>
                <w:rFonts w:ascii="Arial" w:hAnsi="Arial" w:cs="Arial"/>
              </w:rPr>
              <w:t xml:space="preserve">Большемостовская с/а </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Бюджет поселения</w:t>
            </w:r>
          </w:p>
        </w:tc>
        <w:tc>
          <w:tcPr>
            <w:tcW w:w="69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85</w:t>
            </w:r>
          </w:p>
        </w:tc>
        <w:tc>
          <w:tcPr>
            <w:tcW w:w="69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40</w:t>
            </w:r>
          </w:p>
        </w:tc>
        <w:tc>
          <w:tcPr>
            <w:tcW w:w="0" w:type="auto"/>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30</w:t>
            </w:r>
          </w:p>
        </w:tc>
        <w:tc>
          <w:tcPr>
            <w:tcW w:w="0" w:type="auto"/>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155</w:t>
            </w:r>
          </w:p>
        </w:tc>
      </w:tr>
      <w:tr w:rsidR="00C72A88" w:rsidRPr="003F511A">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1E3EDD">
            <w:pPr>
              <w:widowControl w:val="0"/>
              <w:autoSpaceDE w:val="0"/>
              <w:autoSpaceDN w:val="0"/>
              <w:adjustRightInd w:val="0"/>
              <w:jc w:val="both"/>
              <w:rPr>
                <w:rFonts w:ascii="Arial" w:hAnsi="Arial" w:cs="Arial"/>
              </w:rPr>
            </w:pPr>
            <w:r w:rsidRPr="003F511A">
              <w:rPr>
                <w:rFonts w:ascii="Arial" w:hAnsi="Arial" w:cs="Arial"/>
              </w:rPr>
              <w:t>1.</w:t>
            </w:r>
            <w:r w:rsidR="001E3EDD" w:rsidRPr="003F511A">
              <w:rPr>
                <w:rFonts w:ascii="Arial" w:hAnsi="Arial" w:cs="Arial"/>
              </w:rPr>
              <w:t>3</w:t>
            </w:r>
            <w:r w:rsidRPr="003F511A">
              <w:rPr>
                <w:rFonts w:ascii="Arial" w:hAnsi="Arial" w:cs="Arial"/>
              </w:rPr>
              <w:t>.</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rPr>
            </w:pPr>
            <w:r w:rsidRPr="003F511A">
              <w:rPr>
                <w:rFonts w:ascii="Arial" w:hAnsi="Arial" w:cs="Arial"/>
              </w:rPr>
              <w:t>Реконструкция 1-й очереди  очистных сооружений в р.п.Ковернино (ПИР) *</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rPr>
            </w:pPr>
            <w:r w:rsidRPr="003F511A">
              <w:rPr>
                <w:rFonts w:ascii="Arial" w:hAnsi="Arial" w:cs="Arial"/>
              </w:rPr>
              <w:t>Капвложения</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2016</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rPr>
            </w:pPr>
            <w:r w:rsidRPr="003F511A">
              <w:rPr>
                <w:rFonts w:ascii="Arial" w:hAnsi="Arial" w:cs="Arial"/>
              </w:rPr>
              <w:t>Администрация района</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Бюджет района</w:t>
            </w:r>
          </w:p>
        </w:tc>
        <w:tc>
          <w:tcPr>
            <w:tcW w:w="69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0</w:t>
            </w:r>
          </w:p>
        </w:tc>
        <w:tc>
          <w:tcPr>
            <w:tcW w:w="69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1000</w:t>
            </w:r>
          </w:p>
        </w:tc>
        <w:tc>
          <w:tcPr>
            <w:tcW w:w="0" w:type="auto"/>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0</w:t>
            </w:r>
          </w:p>
        </w:tc>
        <w:tc>
          <w:tcPr>
            <w:tcW w:w="0" w:type="auto"/>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1000</w:t>
            </w:r>
          </w:p>
        </w:tc>
      </w:tr>
      <w:tr w:rsidR="00C72A88" w:rsidRPr="003F511A">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1E3EDD">
            <w:pPr>
              <w:widowControl w:val="0"/>
              <w:autoSpaceDE w:val="0"/>
              <w:autoSpaceDN w:val="0"/>
              <w:adjustRightInd w:val="0"/>
              <w:jc w:val="both"/>
              <w:rPr>
                <w:rFonts w:ascii="Arial" w:hAnsi="Arial" w:cs="Arial"/>
              </w:rPr>
            </w:pPr>
            <w:r w:rsidRPr="003F511A">
              <w:rPr>
                <w:rFonts w:ascii="Arial" w:hAnsi="Arial" w:cs="Arial"/>
              </w:rPr>
              <w:t>1.</w:t>
            </w:r>
            <w:r w:rsidR="001E3EDD" w:rsidRPr="003F511A">
              <w:rPr>
                <w:rFonts w:ascii="Arial" w:hAnsi="Arial" w:cs="Arial"/>
              </w:rPr>
              <w:t>4</w:t>
            </w:r>
            <w:r w:rsidRPr="003F511A">
              <w:rPr>
                <w:rFonts w:ascii="Arial" w:hAnsi="Arial" w:cs="Arial"/>
              </w:rPr>
              <w:t>.</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rPr>
            </w:pPr>
            <w:r w:rsidRPr="003F511A">
              <w:rPr>
                <w:rFonts w:ascii="Arial" w:hAnsi="Arial" w:cs="Arial"/>
              </w:rPr>
              <w:t>Строительство 2-й очереди очистных сооружений в р.п.Ковернино (ПИР)*</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rPr>
            </w:pPr>
            <w:r w:rsidRPr="003F511A">
              <w:rPr>
                <w:rFonts w:ascii="Arial" w:hAnsi="Arial" w:cs="Arial"/>
              </w:rPr>
              <w:t>Капвложения</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2015</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rPr>
            </w:pPr>
            <w:r w:rsidRPr="003F511A">
              <w:rPr>
                <w:rFonts w:ascii="Arial" w:hAnsi="Arial" w:cs="Arial"/>
              </w:rPr>
              <w:t>Администрация района</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Бюджет района</w:t>
            </w:r>
          </w:p>
        </w:tc>
        <w:tc>
          <w:tcPr>
            <w:tcW w:w="69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1500</w:t>
            </w:r>
          </w:p>
        </w:tc>
        <w:tc>
          <w:tcPr>
            <w:tcW w:w="69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0</w:t>
            </w:r>
          </w:p>
        </w:tc>
        <w:tc>
          <w:tcPr>
            <w:tcW w:w="0" w:type="auto"/>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0</w:t>
            </w:r>
          </w:p>
        </w:tc>
        <w:tc>
          <w:tcPr>
            <w:tcW w:w="0" w:type="auto"/>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1500</w:t>
            </w:r>
          </w:p>
        </w:tc>
      </w:tr>
      <w:tr w:rsidR="00C72A88" w:rsidRPr="003F511A">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1E3EDD">
            <w:pPr>
              <w:widowControl w:val="0"/>
              <w:autoSpaceDE w:val="0"/>
              <w:autoSpaceDN w:val="0"/>
              <w:adjustRightInd w:val="0"/>
              <w:jc w:val="both"/>
              <w:rPr>
                <w:rFonts w:ascii="Arial" w:hAnsi="Arial" w:cs="Arial"/>
              </w:rPr>
            </w:pPr>
            <w:r w:rsidRPr="003F511A">
              <w:rPr>
                <w:rFonts w:ascii="Arial" w:hAnsi="Arial" w:cs="Arial"/>
              </w:rPr>
              <w:lastRenderedPageBreak/>
              <w:t>1.</w:t>
            </w:r>
            <w:r w:rsidR="001E3EDD" w:rsidRPr="003F511A">
              <w:rPr>
                <w:rFonts w:ascii="Arial" w:hAnsi="Arial" w:cs="Arial"/>
              </w:rPr>
              <w:t>5</w:t>
            </w:r>
            <w:r w:rsidRPr="003F511A">
              <w:rPr>
                <w:rFonts w:ascii="Arial" w:hAnsi="Arial" w:cs="Arial"/>
              </w:rPr>
              <w:t>.</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rPr>
            </w:pPr>
            <w:r w:rsidRPr="003F511A">
              <w:rPr>
                <w:rFonts w:ascii="Arial" w:hAnsi="Arial" w:cs="Arial"/>
              </w:rPr>
              <w:t>Реконструкция очистных сооружений д.Лифаново</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rPr>
            </w:pPr>
            <w:r w:rsidRPr="003F511A">
              <w:rPr>
                <w:rFonts w:ascii="Arial" w:hAnsi="Arial" w:cs="Arial"/>
              </w:rPr>
              <w:t>Капвложения</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2015</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rPr>
            </w:pPr>
            <w:r w:rsidRPr="003F511A">
              <w:rPr>
                <w:rFonts w:ascii="Arial" w:hAnsi="Arial" w:cs="Arial"/>
              </w:rPr>
              <w:t>Администрация района</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Бюджет района</w:t>
            </w:r>
          </w:p>
        </w:tc>
        <w:tc>
          <w:tcPr>
            <w:tcW w:w="69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0</w:t>
            </w:r>
          </w:p>
        </w:tc>
        <w:tc>
          <w:tcPr>
            <w:tcW w:w="69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1500</w:t>
            </w:r>
          </w:p>
        </w:tc>
        <w:tc>
          <w:tcPr>
            <w:tcW w:w="0" w:type="auto"/>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0</w:t>
            </w:r>
          </w:p>
        </w:tc>
        <w:tc>
          <w:tcPr>
            <w:tcW w:w="0" w:type="auto"/>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1500</w:t>
            </w:r>
          </w:p>
        </w:tc>
      </w:tr>
      <w:tr w:rsidR="00C72A88" w:rsidRPr="003F511A">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1E3EDD">
            <w:pPr>
              <w:widowControl w:val="0"/>
              <w:autoSpaceDE w:val="0"/>
              <w:autoSpaceDN w:val="0"/>
              <w:adjustRightInd w:val="0"/>
              <w:jc w:val="both"/>
              <w:rPr>
                <w:rFonts w:ascii="Arial" w:hAnsi="Arial" w:cs="Arial"/>
              </w:rPr>
            </w:pPr>
            <w:r w:rsidRPr="003F511A">
              <w:rPr>
                <w:rFonts w:ascii="Arial" w:hAnsi="Arial" w:cs="Arial"/>
              </w:rPr>
              <w:t>1.</w:t>
            </w:r>
            <w:r w:rsidR="001E3EDD" w:rsidRPr="003F511A">
              <w:rPr>
                <w:rFonts w:ascii="Arial" w:hAnsi="Arial" w:cs="Arial"/>
              </w:rPr>
              <w:t>6</w:t>
            </w:r>
            <w:r w:rsidRPr="003F511A">
              <w:rPr>
                <w:rFonts w:ascii="Arial" w:hAnsi="Arial" w:cs="Arial"/>
              </w:rPr>
              <w:t>.</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rPr>
            </w:pPr>
            <w:r w:rsidRPr="003F511A">
              <w:rPr>
                <w:rFonts w:ascii="Arial" w:hAnsi="Arial" w:cs="Arial"/>
              </w:rPr>
              <w:t>Реконструкция очистных сооружений д.Гавриловка</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rPr>
            </w:pPr>
            <w:r w:rsidRPr="003F511A">
              <w:rPr>
                <w:rFonts w:ascii="Arial" w:hAnsi="Arial" w:cs="Arial"/>
              </w:rPr>
              <w:t>Капвложения</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2015</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rPr>
            </w:pPr>
            <w:r w:rsidRPr="003F511A">
              <w:rPr>
                <w:rFonts w:ascii="Arial" w:hAnsi="Arial" w:cs="Arial"/>
              </w:rPr>
              <w:t>Администрация района</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Бюджет района</w:t>
            </w:r>
          </w:p>
        </w:tc>
        <w:tc>
          <w:tcPr>
            <w:tcW w:w="69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0</w:t>
            </w:r>
          </w:p>
        </w:tc>
        <w:tc>
          <w:tcPr>
            <w:tcW w:w="69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1500</w:t>
            </w:r>
          </w:p>
        </w:tc>
        <w:tc>
          <w:tcPr>
            <w:tcW w:w="0" w:type="auto"/>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0</w:t>
            </w:r>
          </w:p>
        </w:tc>
        <w:tc>
          <w:tcPr>
            <w:tcW w:w="0" w:type="auto"/>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1500</w:t>
            </w:r>
          </w:p>
        </w:tc>
      </w:tr>
      <w:tr w:rsidR="00C72A88" w:rsidRPr="003F511A">
        <w:tc>
          <w:tcPr>
            <w:tcW w:w="0" w:type="auto"/>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72A88" w:rsidRPr="003F511A" w:rsidRDefault="00C72A88" w:rsidP="0001081D">
            <w:pPr>
              <w:widowControl w:val="0"/>
              <w:autoSpaceDE w:val="0"/>
              <w:autoSpaceDN w:val="0"/>
              <w:adjustRightInd w:val="0"/>
              <w:jc w:val="both"/>
              <w:outlineLvl w:val="4"/>
              <w:rPr>
                <w:rFonts w:ascii="Arial" w:hAnsi="Arial" w:cs="Arial"/>
              </w:rPr>
            </w:pPr>
            <w:bookmarkStart w:id="12" w:name="Par559"/>
            <w:bookmarkEnd w:id="12"/>
            <w:r w:rsidRPr="003F511A">
              <w:rPr>
                <w:rFonts w:ascii="Arial" w:hAnsi="Arial" w:cs="Arial"/>
              </w:rPr>
              <w:t>Задача 2. Предотвращение вредного воздействия отходов производства и потребления на здоровье человека и окружающую среду, а также вовлечение максимального количества отходов в хозяйственный оборот в качестве дополнительных источников сырья, материалов, иных изделий или продуктов.</w:t>
            </w:r>
          </w:p>
        </w:tc>
        <w:tc>
          <w:tcPr>
            <w:tcW w:w="0" w:type="auto"/>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Всего, в т.ч. - бюджет района,</w:t>
            </w:r>
          </w:p>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бюджет поселения,</w:t>
            </w:r>
          </w:p>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прочие источники</w:t>
            </w:r>
          </w:p>
        </w:tc>
        <w:tc>
          <w:tcPr>
            <w:tcW w:w="69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1174</w:t>
            </w:r>
          </w:p>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0</w:t>
            </w:r>
          </w:p>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749</w:t>
            </w:r>
          </w:p>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425</w:t>
            </w:r>
          </w:p>
        </w:tc>
        <w:tc>
          <w:tcPr>
            <w:tcW w:w="69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2390</w:t>
            </w:r>
          </w:p>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709</w:t>
            </w:r>
          </w:p>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1251</w:t>
            </w:r>
          </w:p>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430</w:t>
            </w:r>
          </w:p>
        </w:tc>
        <w:tc>
          <w:tcPr>
            <w:tcW w:w="0" w:type="auto"/>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1752</w:t>
            </w:r>
          </w:p>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0</w:t>
            </w:r>
          </w:p>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1322</w:t>
            </w:r>
          </w:p>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430</w:t>
            </w:r>
          </w:p>
        </w:tc>
        <w:tc>
          <w:tcPr>
            <w:tcW w:w="0" w:type="auto"/>
            <w:tcBorders>
              <w:top w:val="single" w:sz="4" w:space="0" w:color="auto"/>
              <w:left w:val="single" w:sz="4" w:space="0" w:color="auto"/>
              <w:bottom w:val="single" w:sz="4" w:space="0" w:color="auto"/>
              <w:right w:val="single" w:sz="4" w:space="0" w:color="auto"/>
            </w:tcBorders>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5316</w:t>
            </w:r>
          </w:p>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709</w:t>
            </w:r>
          </w:p>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3322</w:t>
            </w:r>
          </w:p>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1285</w:t>
            </w:r>
          </w:p>
        </w:tc>
      </w:tr>
      <w:tr w:rsidR="00C72A88" w:rsidRPr="003F511A">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rPr>
            </w:pPr>
            <w:r w:rsidRPr="003F511A">
              <w:rPr>
                <w:rFonts w:ascii="Arial" w:hAnsi="Arial" w:cs="Arial"/>
              </w:rPr>
              <w:t>2.1.</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rPr>
            </w:pPr>
            <w:r w:rsidRPr="003F511A">
              <w:rPr>
                <w:rFonts w:ascii="Arial" w:hAnsi="Arial" w:cs="Arial"/>
              </w:rPr>
              <w:t>Рекультивация свалки с.Белбаж</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rPr>
            </w:pPr>
            <w:r w:rsidRPr="003F511A">
              <w:rPr>
                <w:rFonts w:ascii="Arial" w:hAnsi="Arial" w:cs="Arial"/>
              </w:rPr>
              <w:t>прочие расходы</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2015 - 2017</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rPr>
            </w:pPr>
            <w:r w:rsidRPr="003F511A">
              <w:rPr>
                <w:rFonts w:ascii="Arial" w:hAnsi="Arial" w:cs="Arial"/>
              </w:rPr>
              <w:t xml:space="preserve">Горевская с/а </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Бюджет поселения</w:t>
            </w:r>
          </w:p>
        </w:tc>
        <w:tc>
          <w:tcPr>
            <w:tcW w:w="69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0</w:t>
            </w:r>
          </w:p>
        </w:tc>
        <w:tc>
          <w:tcPr>
            <w:tcW w:w="69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50</w:t>
            </w:r>
          </w:p>
        </w:tc>
        <w:tc>
          <w:tcPr>
            <w:tcW w:w="0" w:type="auto"/>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50</w:t>
            </w:r>
          </w:p>
        </w:tc>
        <w:tc>
          <w:tcPr>
            <w:tcW w:w="0" w:type="auto"/>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100</w:t>
            </w:r>
          </w:p>
        </w:tc>
      </w:tr>
      <w:tr w:rsidR="00C72A88" w:rsidRPr="003F511A">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rPr>
            </w:pPr>
            <w:r w:rsidRPr="003F511A">
              <w:rPr>
                <w:rFonts w:ascii="Arial" w:hAnsi="Arial" w:cs="Arial"/>
              </w:rPr>
              <w:t>2.2.</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rPr>
            </w:pPr>
            <w:r w:rsidRPr="003F511A">
              <w:rPr>
                <w:rFonts w:ascii="Arial" w:hAnsi="Arial" w:cs="Arial"/>
              </w:rPr>
              <w:t>Рекультивация свалки д.Понурово</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rPr>
            </w:pPr>
            <w:r w:rsidRPr="003F511A">
              <w:rPr>
                <w:rFonts w:ascii="Arial" w:hAnsi="Arial" w:cs="Arial"/>
              </w:rPr>
              <w:t>прочие расходы</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2015 - 2017</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rPr>
            </w:pPr>
            <w:r w:rsidRPr="003F511A">
              <w:rPr>
                <w:rFonts w:ascii="Arial" w:hAnsi="Arial" w:cs="Arial"/>
              </w:rPr>
              <w:t xml:space="preserve">Горевская с/а </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Бюджет поселения</w:t>
            </w:r>
          </w:p>
        </w:tc>
        <w:tc>
          <w:tcPr>
            <w:tcW w:w="69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0</w:t>
            </w:r>
          </w:p>
        </w:tc>
        <w:tc>
          <w:tcPr>
            <w:tcW w:w="69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50</w:t>
            </w:r>
          </w:p>
        </w:tc>
        <w:tc>
          <w:tcPr>
            <w:tcW w:w="0" w:type="auto"/>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50</w:t>
            </w:r>
          </w:p>
        </w:tc>
        <w:tc>
          <w:tcPr>
            <w:tcW w:w="0" w:type="auto"/>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100</w:t>
            </w:r>
          </w:p>
        </w:tc>
      </w:tr>
      <w:tr w:rsidR="00C72A88" w:rsidRPr="003F511A">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rPr>
            </w:pPr>
            <w:r w:rsidRPr="003F511A">
              <w:rPr>
                <w:rFonts w:ascii="Arial" w:hAnsi="Arial" w:cs="Arial"/>
              </w:rPr>
              <w:t>2.3.</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rPr>
            </w:pPr>
            <w:r w:rsidRPr="003F511A">
              <w:rPr>
                <w:rFonts w:ascii="Arial" w:hAnsi="Arial" w:cs="Arial"/>
              </w:rPr>
              <w:t>Рекультивация свалки д.Маза</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rPr>
            </w:pPr>
            <w:r w:rsidRPr="003F511A">
              <w:rPr>
                <w:rFonts w:ascii="Arial" w:hAnsi="Arial" w:cs="Arial"/>
              </w:rPr>
              <w:t>прочие расходы</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2015</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rPr>
            </w:pPr>
            <w:r w:rsidRPr="003F511A">
              <w:rPr>
                <w:rFonts w:ascii="Arial" w:hAnsi="Arial" w:cs="Arial"/>
              </w:rPr>
              <w:t xml:space="preserve">Горевская с/а </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Бюджет поселения</w:t>
            </w:r>
          </w:p>
        </w:tc>
        <w:tc>
          <w:tcPr>
            <w:tcW w:w="69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50</w:t>
            </w:r>
          </w:p>
        </w:tc>
        <w:tc>
          <w:tcPr>
            <w:tcW w:w="69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50</w:t>
            </w:r>
          </w:p>
        </w:tc>
        <w:tc>
          <w:tcPr>
            <w:tcW w:w="0" w:type="auto"/>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50</w:t>
            </w:r>
          </w:p>
        </w:tc>
        <w:tc>
          <w:tcPr>
            <w:tcW w:w="0" w:type="auto"/>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150</w:t>
            </w:r>
          </w:p>
        </w:tc>
      </w:tr>
      <w:tr w:rsidR="00C72A88" w:rsidRPr="003F511A">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rPr>
            </w:pPr>
            <w:r w:rsidRPr="003F511A">
              <w:rPr>
                <w:rFonts w:ascii="Arial" w:hAnsi="Arial" w:cs="Arial"/>
              </w:rPr>
              <w:t>2.4.</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rPr>
            </w:pPr>
            <w:r w:rsidRPr="003F511A">
              <w:rPr>
                <w:rFonts w:ascii="Arial" w:hAnsi="Arial" w:cs="Arial"/>
              </w:rPr>
              <w:t>Рекультивация свалки д.Шадрино</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rPr>
            </w:pPr>
            <w:r w:rsidRPr="003F511A">
              <w:rPr>
                <w:rFonts w:ascii="Arial" w:hAnsi="Arial" w:cs="Arial"/>
              </w:rPr>
              <w:t>прочие расходы</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2015</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rPr>
            </w:pPr>
            <w:r w:rsidRPr="003F511A">
              <w:rPr>
                <w:rFonts w:ascii="Arial" w:hAnsi="Arial" w:cs="Arial"/>
              </w:rPr>
              <w:t xml:space="preserve">Большемостовская с/а </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Бюджет поселения</w:t>
            </w:r>
          </w:p>
        </w:tc>
        <w:tc>
          <w:tcPr>
            <w:tcW w:w="69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50</w:t>
            </w:r>
          </w:p>
        </w:tc>
        <w:tc>
          <w:tcPr>
            <w:tcW w:w="69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120</w:t>
            </w:r>
          </w:p>
        </w:tc>
        <w:tc>
          <w:tcPr>
            <w:tcW w:w="0" w:type="auto"/>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90</w:t>
            </w:r>
          </w:p>
        </w:tc>
        <w:tc>
          <w:tcPr>
            <w:tcW w:w="0" w:type="auto"/>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260</w:t>
            </w:r>
          </w:p>
        </w:tc>
      </w:tr>
      <w:tr w:rsidR="00C72A88" w:rsidRPr="003F511A">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rPr>
            </w:pPr>
            <w:r w:rsidRPr="003F511A">
              <w:rPr>
                <w:rFonts w:ascii="Arial" w:hAnsi="Arial" w:cs="Arial"/>
              </w:rPr>
              <w:t>2.5.</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rPr>
            </w:pPr>
            <w:r w:rsidRPr="003F511A">
              <w:rPr>
                <w:rFonts w:ascii="Arial" w:hAnsi="Arial" w:cs="Arial"/>
              </w:rPr>
              <w:t>Рекультивация свалки в д.Гавриловка</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rPr>
            </w:pPr>
            <w:r w:rsidRPr="003F511A">
              <w:rPr>
                <w:rFonts w:ascii="Arial" w:hAnsi="Arial" w:cs="Arial"/>
              </w:rPr>
              <w:t>прочие расходы</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2015</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rPr>
            </w:pPr>
            <w:r w:rsidRPr="003F511A">
              <w:rPr>
                <w:rFonts w:ascii="Arial" w:hAnsi="Arial" w:cs="Arial"/>
              </w:rPr>
              <w:t>Гавриловская с/а</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Бюджет поселения</w:t>
            </w:r>
          </w:p>
        </w:tc>
        <w:tc>
          <w:tcPr>
            <w:tcW w:w="69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50</w:t>
            </w:r>
          </w:p>
        </w:tc>
        <w:tc>
          <w:tcPr>
            <w:tcW w:w="69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300</w:t>
            </w:r>
          </w:p>
        </w:tc>
        <w:tc>
          <w:tcPr>
            <w:tcW w:w="0" w:type="auto"/>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0</w:t>
            </w:r>
          </w:p>
        </w:tc>
        <w:tc>
          <w:tcPr>
            <w:tcW w:w="0" w:type="auto"/>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350</w:t>
            </w:r>
          </w:p>
        </w:tc>
      </w:tr>
      <w:tr w:rsidR="00C72A88" w:rsidRPr="003F511A">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rPr>
            </w:pPr>
            <w:r w:rsidRPr="003F511A">
              <w:rPr>
                <w:rFonts w:ascii="Arial" w:hAnsi="Arial" w:cs="Arial"/>
              </w:rPr>
              <w:t>2.6.</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rPr>
            </w:pPr>
            <w:r w:rsidRPr="003F511A">
              <w:rPr>
                <w:rFonts w:ascii="Arial" w:hAnsi="Arial" w:cs="Arial"/>
              </w:rPr>
              <w:t>Рекультивация свалки в д.Анисимово</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rPr>
            </w:pPr>
            <w:r w:rsidRPr="003F511A">
              <w:rPr>
                <w:rFonts w:ascii="Arial" w:hAnsi="Arial" w:cs="Arial"/>
              </w:rPr>
              <w:t>прочие расходы</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2015</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rPr>
            </w:pPr>
            <w:r w:rsidRPr="003F511A">
              <w:rPr>
                <w:rFonts w:ascii="Arial" w:hAnsi="Arial" w:cs="Arial"/>
              </w:rPr>
              <w:t>Хохломская с/а</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Бюджет поселения</w:t>
            </w:r>
          </w:p>
        </w:tc>
        <w:tc>
          <w:tcPr>
            <w:tcW w:w="69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50</w:t>
            </w:r>
          </w:p>
        </w:tc>
        <w:tc>
          <w:tcPr>
            <w:tcW w:w="69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100</w:t>
            </w:r>
          </w:p>
        </w:tc>
        <w:tc>
          <w:tcPr>
            <w:tcW w:w="0" w:type="auto"/>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0</w:t>
            </w:r>
          </w:p>
        </w:tc>
        <w:tc>
          <w:tcPr>
            <w:tcW w:w="0" w:type="auto"/>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150</w:t>
            </w:r>
          </w:p>
        </w:tc>
      </w:tr>
      <w:tr w:rsidR="00C72A88" w:rsidRPr="003F511A">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rPr>
            </w:pPr>
            <w:r w:rsidRPr="003F511A">
              <w:rPr>
                <w:rFonts w:ascii="Arial" w:hAnsi="Arial" w:cs="Arial"/>
              </w:rPr>
              <w:t>2.7.</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rPr>
            </w:pPr>
            <w:r w:rsidRPr="003F511A">
              <w:rPr>
                <w:rFonts w:ascii="Arial" w:hAnsi="Arial" w:cs="Arial"/>
              </w:rPr>
              <w:t>Рекультивация свалки в с.Хохлома</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rPr>
            </w:pPr>
            <w:r w:rsidRPr="003F511A">
              <w:rPr>
                <w:rFonts w:ascii="Arial" w:hAnsi="Arial" w:cs="Arial"/>
              </w:rPr>
              <w:t>прочие расходы</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2017</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rPr>
            </w:pPr>
            <w:r w:rsidRPr="003F511A">
              <w:rPr>
                <w:rFonts w:ascii="Arial" w:hAnsi="Arial" w:cs="Arial"/>
              </w:rPr>
              <w:t xml:space="preserve">Хохломская с/а </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Бюджет поселения</w:t>
            </w:r>
          </w:p>
        </w:tc>
        <w:tc>
          <w:tcPr>
            <w:tcW w:w="69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0</w:t>
            </w:r>
          </w:p>
        </w:tc>
        <w:tc>
          <w:tcPr>
            <w:tcW w:w="69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0</w:t>
            </w:r>
          </w:p>
        </w:tc>
        <w:tc>
          <w:tcPr>
            <w:tcW w:w="0" w:type="auto"/>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500</w:t>
            </w:r>
          </w:p>
        </w:tc>
        <w:tc>
          <w:tcPr>
            <w:tcW w:w="0" w:type="auto"/>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500</w:t>
            </w:r>
          </w:p>
        </w:tc>
      </w:tr>
      <w:tr w:rsidR="00C72A88" w:rsidRPr="003F511A">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rPr>
            </w:pPr>
            <w:r w:rsidRPr="003F511A">
              <w:rPr>
                <w:rFonts w:ascii="Arial" w:hAnsi="Arial" w:cs="Arial"/>
              </w:rPr>
              <w:t>2.8.</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rPr>
            </w:pPr>
            <w:r w:rsidRPr="003F511A">
              <w:rPr>
                <w:rFonts w:ascii="Arial" w:hAnsi="Arial" w:cs="Arial"/>
              </w:rPr>
              <w:t>Рекультивация свалки д.Шабоши</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rPr>
            </w:pPr>
            <w:r w:rsidRPr="003F511A">
              <w:rPr>
                <w:rFonts w:ascii="Arial" w:hAnsi="Arial" w:cs="Arial"/>
              </w:rPr>
              <w:t>прочие расходы</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2015 - 2017</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rPr>
            </w:pPr>
            <w:r w:rsidRPr="003F511A">
              <w:rPr>
                <w:rFonts w:ascii="Arial" w:hAnsi="Arial" w:cs="Arial"/>
              </w:rPr>
              <w:t>Скоробогатовская с/а</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Бюджет поселения</w:t>
            </w:r>
          </w:p>
        </w:tc>
        <w:tc>
          <w:tcPr>
            <w:tcW w:w="69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500</w:t>
            </w:r>
          </w:p>
        </w:tc>
        <w:tc>
          <w:tcPr>
            <w:tcW w:w="69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250</w:t>
            </w:r>
          </w:p>
        </w:tc>
        <w:tc>
          <w:tcPr>
            <w:tcW w:w="0" w:type="auto"/>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250</w:t>
            </w:r>
          </w:p>
        </w:tc>
        <w:tc>
          <w:tcPr>
            <w:tcW w:w="0" w:type="auto"/>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1000</w:t>
            </w:r>
          </w:p>
        </w:tc>
      </w:tr>
      <w:tr w:rsidR="00C72A88" w:rsidRPr="003F511A">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rPr>
            </w:pPr>
            <w:r w:rsidRPr="003F511A">
              <w:rPr>
                <w:rFonts w:ascii="Arial" w:hAnsi="Arial" w:cs="Arial"/>
              </w:rPr>
              <w:lastRenderedPageBreak/>
              <w:t>2.9.</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rPr>
            </w:pPr>
            <w:r w:rsidRPr="003F511A">
              <w:rPr>
                <w:rFonts w:ascii="Arial" w:hAnsi="Arial" w:cs="Arial"/>
              </w:rPr>
              <w:t>Рекультивация свалки д.Сухоноска</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rPr>
            </w:pPr>
            <w:r w:rsidRPr="003F511A">
              <w:rPr>
                <w:rFonts w:ascii="Arial" w:hAnsi="Arial" w:cs="Arial"/>
              </w:rPr>
              <w:t>прочие расходы</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2015 - 2017</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rPr>
            </w:pPr>
            <w:r w:rsidRPr="003F511A">
              <w:rPr>
                <w:rFonts w:ascii="Arial" w:hAnsi="Arial" w:cs="Arial"/>
              </w:rPr>
              <w:t xml:space="preserve">Скоробогатовская с/а </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Бюджет поселения</w:t>
            </w:r>
          </w:p>
        </w:tc>
        <w:tc>
          <w:tcPr>
            <w:tcW w:w="69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0</w:t>
            </w:r>
          </w:p>
        </w:tc>
        <w:tc>
          <w:tcPr>
            <w:tcW w:w="69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250</w:t>
            </w:r>
          </w:p>
        </w:tc>
        <w:tc>
          <w:tcPr>
            <w:tcW w:w="0" w:type="auto"/>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250</w:t>
            </w:r>
          </w:p>
        </w:tc>
        <w:tc>
          <w:tcPr>
            <w:tcW w:w="0" w:type="auto"/>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500</w:t>
            </w:r>
          </w:p>
        </w:tc>
      </w:tr>
      <w:tr w:rsidR="00C72A88" w:rsidRPr="003F511A">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rPr>
            </w:pPr>
            <w:r w:rsidRPr="003F511A">
              <w:rPr>
                <w:rFonts w:ascii="Arial" w:hAnsi="Arial" w:cs="Arial"/>
              </w:rPr>
              <w:t>2.10.</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rPr>
            </w:pPr>
            <w:r w:rsidRPr="003F511A">
              <w:rPr>
                <w:rFonts w:ascii="Arial" w:hAnsi="Arial" w:cs="Arial"/>
              </w:rPr>
              <w:t>Погашение кредиторской задолженности за изготовление ПСД на рекультивацию свалки в р.п.Ковернино</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rPr>
            </w:pPr>
            <w:r w:rsidRPr="003F511A">
              <w:rPr>
                <w:rFonts w:ascii="Arial" w:hAnsi="Arial" w:cs="Arial"/>
              </w:rPr>
              <w:t>прочие расходы</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2015</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rPr>
            </w:pPr>
            <w:r w:rsidRPr="003F511A">
              <w:rPr>
                <w:rFonts w:ascii="Arial" w:hAnsi="Arial" w:cs="Arial"/>
              </w:rPr>
              <w:t>Отдел капитального строительства, архитектуры и жилищно-коммунального хозяйства Администрации района</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Бюджет района</w:t>
            </w:r>
          </w:p>
        </w:tc>
        <w:tc>
          <w:tcPr>
            <w:tcW w:w="69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0</w:t>
            </w:r>
          </w:p>
        </w:tc>
        <w:tc>
          <w:tcPr>
            <w:tcW w:w="69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709</w:t>
            </w:r>
          </w:p>
        </w:tc>
        <w:tc>
          <w:tcPr>
            <w:tcW w:w="0" w:type="auto"/>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0</w:t>
            </w:r>
          </w:p>
        </w:tc>
        <w:tc>
          <w:tcPr>
            <w:tcW w:w="0" w:type="auto"/>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709</w:t>
            </w:r>
          </w:p>
        </w:tc>
      </w:tr>
      <w:tr w:rsidR="00C72A88" w:rsidRPr="003F511A">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rPr>
            </w:pPr>
            <w:r w:rsidRPr="003F511A">
              <w:rPr>
                <w:rFonts w:ascii="Arial" w:hAnsi="Arial" w:cs="Arial"/>
              </w:rPr>
              <w:t>2.11.</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rPr>
            </w:pPr>
            <w:r w:rsidRPr="003F511A">
              <w:rPr>
                <w:rFonts w:ascii="Arial" w:hAnsi="Arial" w:cs="Arial"/>
              </w:rPr>
              <w:t>Приобретение евроконтейнеров и мешков для сбора ТБО</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rPr>
            </w:pPr>
            <w:r w:rsidRPr="003F511A">
              <w:rPr>
                <w:rFonts w:ascii="Arial" w:hAnsi="Arial" w:cs="Arial"/>
              </w:rPr>
              <w:t>прочие расходы</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2015-2017</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rPr>
            </w:pPr>
            <w:r w:rsidRPr="003F511A">
              <w:rPr>
                <w:rFonts w:ascii="Arial" w:hAnsi="Arial" w:cs="Arial"/>
              </w:rPr>
              <w:t>МП «Благоустройство» (по согласованию)</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Средства предприятия</w:t>
            </w:r>
          </w:p>
        </w:tc>
        <w:tc>
          <w:tcPr>
            <w:tcW w:w="69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410</w:t>
            </w:r>
          </w:p>
        </w:tc>
        <w:tc>
          <w:tcPr>
            <w:tcW w:w="69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410</w:t>
            </w:r>
          </w:p>
        </w:tc>
        <w:tc>
          <w:tcPr>
            <w:tcW w:w="0" w:type="auto"/>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410</w:t>
            </w:r>
          </w:p>
        </w:tc>
        <w:tc>
          <w:tcPr>
            <w:tcW w:w="0" w:type="auto"/>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1230</w:t>
            </w:r>
          </w:p>
        </w:tc>
      </w:tr>
      <w:tr w:rsidR="00C72A88" w:rsidRPr="003F511A">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rPr>
            </w:pPr>
            <w:r w:rsidRPr="003F511A">
              <w:rPr>
                <w:rFonts w:ascii="Arial" w:hAnsi="Arial" w:cs="Arial"/>
              </w:rPr>
              <w:t>2.12.</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rPr>
            </w:pPr>
            <w:r w:rsidRPr="003F511A">
              <w:rPr>
                <w:rFonts w:ascii="Arial" w:hAnsi="Arial" w:cs="Arial"/>
              </w:rPr>
              <w:t>Обустройство контейнерных площадок для сбора ТБО</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rPr>
            </w:pPr>
            <w:r w:rsidRPr="003F511A">
              <w:rPr>
                <w:rFonts w:ascii="Arial" w:hAnsi="Arial" w:cs="Arial"/>
              </w:rPr>
              <w:t>прочие расходы</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2015-2017</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rPr>
            </w:pPr>
            <w:r w:rsidRPr="003F511A">
              <w:rPr>
                <w:rFonts w:ascii="Arial" w:hAnsi="Arial" w:cs="Arial"/>
              </w:rPr>
              <w:t>МП «Благоустройство» (по согласованию)</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Средства предприятия</w:t>
            </w:r>
          </w:p>
        </w:tc>
        <w:tc>
          <w:tcPr>
            <w:tcW w:w="69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10</w:t>
            </w:r>
          </w:p>
        </w:tc>
        <w:tc>
          <w:tcPr>
            <w:tcW w:w="69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15</w:t>
            </w:r>
          </w:p>
        </w:tc>
        <w:tc>
          <w:tcPr>
            <w:tcW w:w="0" w:type="auto"/>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15</w:t>
            </w:r>
          </w:p>
        </w:tc>
        <w:tc>
          <w:tcPr>
            <w:tcW w:w="0" w:type="auto"/>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40</w:t>
            </w:r>
          </w:p>
        </w:tc>
      </w:tr>
      <w:tr w:rsidR="00C72A88" w:rsidRPr="003F511A">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rPr>
            </w:pPr>
            <w:r w:rsidRPr="003F511A">
              <w:rPr>
                <w:rFonts w:ascii="Arial" w:hAnsi="Arial" w:cs="Arial"/>
              </w:rPr>
              <w:t>2.13.</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rPr>
            </w:pPr>
            <w:r w:rsidRPr="003F511A">
              <w:rPr>
                <w:rFonts w:ascii="Arial" w:hAnsi="Arial" w:cs="Arial"/>
              </w:rPr>
              <w:t>Строительство закрытых площадок для сбора мешков с ТБО</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rPr>
            </w:pPr>
            <w:r w:rsidRPr="003F511A">
              <w:rPr>
                <w:rFonts w:ascii="Arial" w:hAnsi="Arial" w:cs="Arial"/>
              </w:rPr>
              <w:t>Капвложения</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2015-2017</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rPr>
            </w:pPr>
            <w:r w:rsidRPr="003F511A">
              <w:rPr>
                <w:rFonts w:ascii="Arial" w:hAnsi="Arial" w:cs="Arial"/>
              </w:rPr>
              <w:t>МП «Благоустройство» (по согласованию)</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Средства предприятия</w:t>
            </w:r>
          </w:p>
        </w:tc>
        <w:tc>
          <w:tcPr>
            <w:tcW w:w="69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5</w:t>
            </w:r>
          </w:p>
        </w:tc>
        <w:tc>
          <w:tcPr>
            <w:tcW w:w="69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5</w:t>
            </w:r>
          </w:p>
        </w:tc>
        <w:tc>
          <w:tcPr>
            <w:tcW w:w="0" w:type="auto"/>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5</w:t>
            </w:r>
          </w:p>
        </w:tc>
        <w:tc>
          <w:tcPr>
            <w:tcW w:w="0" w:type="auto"/>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15</w:t>
            </w:r>
          </w:p>
        </w:tc>
      </w:tr>
      <w:tr w:rsidR="00C72A88" w:rsidRPr="003F511A">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rPr>
            </w:pPr>
            <w:r w:rsidRPr="003F511A">
              <w:rPr>
                <w:rFonts w:ascii="Arial" w:hAnsi="Arial" w:cs="Arial"/>
              </w:rPr>
              <w:t>2.14.</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rPr>
            </w:pPr>
            <w:r w:rsidRPr="003F511A">
              <w:rPr>
                <w:rFonts w:ascii="Arial" w:hAnsi="Arial" w:cs="Arial"/>
              </w:rPr>
              <w:t>Уничтожение сорных растений (борщевик)</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rPr>
            </w:pPr>
            <w:r w:rsidRPr="003F511A">
              <w:rPr>
                <w:rFonts w:ascii="Arial" w:hAnsi="Arial" w:cs="Arial"/>
              </w:rPr>
              <w:t>прочие расходы</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2015-2017</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rPr>
            </w:pPr>
            <w:r w:rsidRPr="003F511A">
              <w:rPr>
                <w:rFonts w:ascii="Arial" w:hAnsi="Arial" w:cs="Arial"/>
              </w:rPr>
              <w:t>Администрации сельских поселений, Администрация р.п.Ковернино</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Бюджет поселения</w:t>
            </w:r>
          </w:p>
        </w:tc>
        <w:tc>
          <w:tcPr>
            <w:tcW w:w="69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49</w:t>
            </w:r>
          </w:p>
        </w:tc>
        <w:tc>
          <w:tcPr>
            <w:tcW w:w="69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81</w:t>
            </w:r>
          </w:p>
        </w:tc>
        <w:tc>
          <w:tcPr>
            <w:tcW w:w="0" w:type="auto"/>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82</w:t>
            </w:r>
          </w:p>
        </w:tc>
        <w:tc>
          <w:tcPr>
            <w:tcW w:w="0" w:type="auto"/>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212</w:t>
            </w:r>
          </w:p>
        </w:tc>
      </w:tr>
      <w:tr w:rsidR="00C72A88" w:rsidRPr="003F511A">
        <w:tc>
          <w:tcPr>
            <w:tcW w:w="0" w:type="auto"/>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72A88" w:rsidRPr="003F511A" w:rsidRDefault="00C72A88" w:rsidP="0001081D">
            <w:pPr>
              <w:widowControl w:val="0"/>
              <w:autoSpaceDE w:val="0"/>
              <w:autoSpaceDN w:val="0"/>
              <w:adjustRightInd w:val="0"/>
              <w:jc w:val="both"/>
              <w:outlineLvl w:val="4"/>
              <w:rPr>
                <w:rFonts w:ascii="Arial" w:hAnsi="Arial" w:cs="Arial"/>
              </w:rPr>
            </w:pPr>
            <w:bookmarkStart w:id="13" w:name="Par579"/>
            <w:bookmarkEnd w:id="13"/>
            <w:r w:rsidRPr="003F511A">
              <w:rPr>
                <w:rFonts w:ascii="Arial" w:hAnsi="Arial" w:cs="Arial"/>
              </w:rPr>
              <w:t>Задача 3. Обеспечение сохранения, воспроизводства и рационального использования объектов растительного и животного мира</w:t>
            </w:r>
          </w:p>
        </w:tc>
        <w:tc>
          <w:tcPr>
            <w:tcW w:w="0" w:type="auto"/>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Всего, в т.ч. - бюджет района,</w:t>
            </w:r>
          </w:p>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бюджет поселения,</w:t>
            </w:r>
          </w:p>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прочие источники</w:t>
            </w:r>
          </w:p>
        </w:tc>
        <w:tc>
          <w:tcPr>
            <w:tcW w:w="69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130</w:t>
            </w:r>
          </w:p>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81</w:t>
            </w:r>
          </w:p>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49</w:t>
            </w:r>
          </w:p>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0</w:t>
            </w:r>
          </w:p>
        </w:tc>
        <w:tc>
          <w:tcPr>
            <w:tcW w:w="69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177</w:t>
            </w:r>
          </w:p>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83</w:t>
            </w:r>
          </w:p>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94</w:t>
            </w:r>
          </w:p>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0</w:t>
            </w:r>
          </w:p>
        </w:tc>
        <w:tc>
          <w:tcPr>
            <w:tcW w:w="0" w:type="auto"/>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183</w:t>
            </w:r>
          </w:p>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86</w:t>
            </w:r>
          </w:p>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97</w:t>
            </w:r>
          </w:p>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0</w:t>
            </w:r>
          </w:p>
        </w:tc>
        <w:tc>
          <w:tcPr>
            <w:tcW w:w="0" w:type="auto"/>
            <w:tcBorders>
              <w:top w:val="single" w:sz="4" w:space="0" w:color="auto"/>
              <w:left w:val="single" w:sz="4" w:space="0" w:color="auto"/>
              <w:bottom w:val="single" w:sz="4" w:space="0" w:color="auto"/>
              <w:right w:val="single" w:sz="4" w:space="0" w:color="auto"/>
            </w:tcBorders>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490</w:t>
            </w:r>
          </w:p>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250</w:t>
            </w:r>
          </w:p>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240</w:t>
            </w:r>
          </w:p>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0</w:t>
            </w:r>
          </w:p>
        </w:tc>
      </w:tr>
      <w:tr w:rsidR="00C72A88" w:rsidRPr="003F511A">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rPr>
            </w:pPr>
            <w:r w:rsidRPr="003F511A">
              <w:rPr>
                <w:rFonts w:ascii="Arial" w:hAnsi="Arial" w:cs="Arial"/>
              </w:rPr>
              <w:t>3.1.</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rPr>
            </w:pPr>
            <w:r w:rsidRPr="003F511A">
              <w:rPr>
                <w:rFonts w:ascii="Arial" w:hAnsi="Arial" w:cs="Arial"/>
              </w:rPr>
              <w:t xml:space="preserve">Озеленение территорий </w:t>
            </w:r>
            <w:r w:rsidRPr="003F511A">
              <w:rPr>
                <w:rFonts w:ascii="Arial" w:hAnsi="Arial" w:cs="Arial"/>
              </w:rPr>
              <w:lastRenderedPageBreak/>
              <w:t>населенных пунктов</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rPr>
            </w:pPr>
            <w:r w:rsidRPr="003F511A">
              <w:rPr>
                <w:rFonts w:ascii="Arial" w:hAnsi="Arial" w:cs="Arial"/>
              </w:rPr>
              <w:lastRenderedPageBreak/>
              <w:t>прочие расходы</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2015 – 2017</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rPr>
            </w:pPr>
            <w:r w:rsidRPr="003F511A">
              <w:rPr>
                <w:rFonts w:ascii="Arial" w:hAnsi="Arial" w:cs="Arial"/>
              </w:rPr>
              <w:t xml:space="preserve">Администрации </w:t>
            </w:r>
            <w:r w:rsidRPr="003F511A">
              <w:rPr>
                <w:rFonts w:ascii="Arial" w:hAnsi="Arial" w:cs="Arial"/>
              </w:rPr>
              <w:lastRenderedPageBreak/>
              <w:t>сельских поселений</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lastRenderedPageBreak/>
              <w:t>Бюджет поселения</w:t>
            </w:r>
          </w:p>
        </w:tc>
        <w:tc>
          <w:tcPr>
            <w:tcW w:w="69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35</w:t>
            </w:r>
          </w:p>
        </w:tc>
        <w:tc>
          <w:tcPr>
            <w:tcW w:w="69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80</w:t>
            </w:r>
          </w:p>
        </w:tc>
        <w:tc>
          <w:tcPr>
            <w:tcW w:w="0" w:type="auto"/>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83</w:t>
            </w:r>
          </w:p>
        </w:tc>
        <w:tc>
          <w:tcPr>
            <w:tcW w:w="0" w:type="auto"/>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198</w:t>
            </w:r>
          </w:p>
        </w:tc>
      </w:tr>
      <w:tr w:rsidR="00C72A88" w:rsidRPr="003F511A">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rPr>
            </w:pPr>
            <w:r w:rsidRPr="003F511A">
              <w:rPr>
                <w:rFonts w:ascii="Arial" w:hAnsi="Arial" w:cs="Arial"/>
              </w:rPr>
              <w:lastRenderedPageBreak/>
              <w:t>3.2.</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rPr>
            </w:pPr>
            <w:r w:rsidRPr="003F511A">
              <w:rPr>
                <w:rFonts w:ascii="Arial" w:hAnsi="Arial" w:cs="Arial"/>
              </w:rPr>
              <w:t>Акарицидная обработка парка им.Разумовского</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rPr>
            </w:pPr>
            <w:r w:rsidRPr="003F511A">
              <w:rPr>
                <w:rFonts w:ascii="Arial" w:hAnsi="Arial" w:cs="Arial"/>
              </w:rPr>
              <w:t>прочие расходы</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2015 - 2017</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rPr>
            </w:pPr>
            <w:r w:rsidRPr="003F511A">
              <w:rPr>
                <w:rFonts w:ascii="Arial" w:hAnsi="Arial" w:cs="Arial"/>
              </w:rPr>
              <w:t>Администрация р.п.Ковернино</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Бюджет поселения</w:t>
            </w:r>
          </w:p>
        </w:tc>
        <w:tc>
          <w:tcPr>
            <w:tcW w:w="69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14</w:t>
            </w:r>
          </w:p>
        </w:tc>
        <w:tc>
          <w:tcPr>
            <w:tcW w:w="69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14</w:t>
            </w:r>
          </w:p>
        </w:tc>
        <w:tc>
          <w:tcPr>
            <w:tcW w:w="0" w:type="auto"/>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14</w:t>
            </w:r>
          </w:p>
        </w:tc>
        <w:tc>
          <w:tcPr>
            <w:tcW w:w="0" w:type="auto"/>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42</w:t>
            </w:r>
          </w:p>
        </w:tc>
      </w:tr>
      <w:tr w:rsidR="00C72A88" w:rsidRPr="003F511A">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rPr>
            </w:pPr>
            <w:r w:rsidRPr="003F511A">
              <w:rPr>
                <w:rFonts w:ascii="Arial" w:hAnsi="Arial" w:cs="Arial"/>
              </w:rPr>
              <w:t>3.3.</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rPr>
            </w:pPr>
            <w:r w:rsidRPr="003F511A">
              <w:rPr>
                <w:rFonts w:ascii="Arial" w:hAnsi="Arial" w:cs="Arial"/>
              </w:rPr>
              <w:t>Проведение рейдов по охране окружающей среды</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rPr>
            </w:pPr>
            <w:r w:rsidRPr="003F511A">
              <w:rPr>
                <w:rFonts w:ascii="Arial" w:hAnsi="Arial" w:cs="Arial"/>
              </w:rPr>
              <w:t>прочие расходы</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2015 - 2017</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rPr>
            </w:pPr>
            <w:r w:rsidRPr="003F511A">
              <w:rPr>
                <w:rFonts w:ascii="Arial" w:hAnsi="Arial" w:cs="Arial"/>
              </w:rPr>
              <w:t>Администрация района</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Бюджет района</w:t>
            </w:r>
          </w:p>
        </w:tc>
        <w:tc>
          <w:tcPr>
            <w:tcW w:w="69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81</w:t>
            </w:r>
          </w:p>
        </w:tc>
        <w:tc>
          <w:tcPr>
            <w:tcW w:w="69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83</w:t>
            </w:r>
          </w:p>
        </w:tc>
        <w:tc>
          <w:tcPr>
            <w:tcW w:w="0" w:type="auto"/>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86</w:t>
            </w:r>
          </w:p>
        </w:tc>
        <w:tc>
          <w:tcPr>
            <w:tcW w:w="0" w:type="auto"/>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250</w:t>
            </w:r>
          </w:p>
        </w:tc>
      </w:tr>
      <w:tr w:rsidR="00C72A88" w:rsidRPr="003F511A">
        <w:tc>
          <w:tcPr>
            <w:tcW w:w="0" w:type="auto"/>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72A88" w:rsidRPr="003F511A" w:rsidRDefault="00C72A88" w:rsidP="0001081D">
            <w:pPr>
              <w:widowControl w:val="0"/>
              <w:autoSpaceDE w:val="0"/>
              <w:autoSpaceDN w:val="0"/>
              <w:adjustRightInd w:val="0"/>
              <w:jc w:val="both"/>
              <w:outlineLvl w:val="4"/>
              <w:rPr>
                <w:rFonts w:ascii="Arial" w:hAnsi="Arial" w:cs="Arial"/>
              </w:rPr>
            </w:pPr>
            <w:bookmarkStart w:id="14" w:name="Par635"/>
            <w:bookmarkStart w:id="15" w:name="Par679"/>
            <w:bookmarkEnd w:id="14"/>
            <w:bookmarkEnd w:id="15"/>
            <w:r w:rsidRPr="003F511A">
              <w:rPr>
                <w:rFonts w:ascii="Arial" w:hAnsi="Arial" w:cs="Arial"/>
              </w:rPr>
              <w:t>Задача 4. Формирование у населения всех возрастов и социальных групп активной жизненной позиции в деле практического участия в мероприятиях по формированию благоприятной окружающей среды.</w:t>
            </w:r>
          </w:p>
        </w:tc>
        <w:tc>
          <w:tcPr>
            <w:tcW w:w="0" w:type="auto"/>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Всего, в т.ч. - бюджет района,</w:t>
            </w:r>
          </w:p>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бюджет поселения,</w:t>
            </w:r>
          </w:p>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прочие источники</w:t>
            </w:r>
          </w:p>
        </w:tc>
        <w:tc>
          <w:tcPr>
            <w:tcW w:w="69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12</w:t>
            </w:r>
          </w:p>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2</w:t>
            </w:r>
          </w:p>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0</w:t>
            </w:r>
          </w:p>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10</w:t>
            </w:r>
          </w:p>
        </w:tc>
        <w:tc>
          <w:tcPr>
            <w:tcW w:w="69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12</w:t>
            </w:r>
          </w:p>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2</w:t>
            </w:r>
          </w:p>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0</w:t>
            </w:r>
          </w:p>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10</w:t>
            </w:r>
          </w:p>
        </w:tc>
        <w:tc>
          <w:tcPr>
            <w:tcW w:w="0" w:type="auto"/>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12</w:t>
            </w:r>
          </w:p>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2</w:t>
            </w:r>
          </w:p>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0</w:t>
            </w:r>
          </w:p>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10</w:t>
            </w:r>
          </w:p>
        </w:tc>
        <w:tc>
          <w:tcPr>
            <w:tcW w:w="0" w:type="auto"/>
            <w:tcBorders>
              <w:top w:val="single" w:sz="4" w:space="0" w:color="auto"/>
              <w:left w:val="single" w:sz="4" w:space="0" w:color="auto"/>
              <w:bottom w:val="single" w:sz="4" w:space="0" w:color="auto"/>
              <w:right w:val="single" w:sz="4" w:space="0" w:color="auto"/>
            </w:tcBorders>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36</w:t>
            </w:r>
          </w:p>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6</w:t>
            </w:r>
          </w:p>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0</w:t>
            </w:r>
          </w:p>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30</w:t>
            </w:r>
          </w:p>
        </w:tc>
      </w:tr>
      <w:tr w:rsidR="00C72A88" w:rsidRPr="003F511A">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rPr>
            </w:pPr>
            <w:r w:rsidRPr="003F511A">
              <w:rPr>
                <w:rFonts w:ascii="Arial" w:hAnsi="Arial" w:cs="Arial"/>
              </w:rPr>
              <w:t>4.1.</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rPr>
            </w:pPr>
            <w:r w:rsidRPr="003F511A">
              <w:rPr>
                <w:rFonts w:ascii="Arial" w:hAnsi="Arial" w:cs="Arial"/>
              </w:rPr>
              <w:t>Организация и проведение экологических мероприятий для различных слоев населения (конкурсы эколого-биологического направления, турслеты,  акции «Чистый поселок», «Чистый берег» и др.)</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rPr>
            </w:pPr>
            <w:r w:rsidRPr="003F511A">
              <w:rPr>
                <w:rFonts w:ascii="Arial" w:hAnsi="Arial" w:cs="Arial"/>
              </w:rPr>
              <w:t>прочие расходы</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2015 - 2017</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rPr>
            </w:pPr>
            <w:r w:rsidRPr="003F511A">
              <w:rPr>
                <w:rFonts w:ascii="Arial" w:hAnsi="Arial" w:cs="Arial"/>
              </w:rPr>
              <w:t>Отдел образования</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 xml:space="preserve">Бюджет района </w:t>
            </w:r>
          </w:p>
        </w:tc>
        <w:tc>
          <w:tcPr>
            <w:tcW w:w="69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2</w:t>
            </w:r>
          </w:p>
        </w:tc>
        <w:tc>
          <w:tcPr>
            <w:tcW w:w="69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2</w:t>
            </w:r>
          </w:p>
        </w:tc>
        <w:tc>
          <w:tcPr>
            <w:tcW w:w="0" w:type="auto"/>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2</w:t>
            </w:r>
          </w:p>
        </w:tc>
        <w:tc>
          <w:tcPr>
            <w:tcW w:w="0" w:type="auto"/>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6</w:t>
            </w:r>
          </w:p>
        </w:tc>
      </w:tr>
      <w:tr w:rsidR="00C72A88" w:rsidRPr="003F511A">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rPr>
            </w:pPr>
            <w:r w:rsidRPr="003F511A">
              <w:rPr>
                <w:rFonts w:ascii="Arial" w:hAnsi="Arial" w:cs="Arial"/>
              </w:rPr>
              <w:t>4.2.</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rPr>
            </w:pPr>
            <w:r w:rsidRPr="003F511A">
              <w:rPr>
                <w:rFonts w:ascii="Arial" w:hAnsi="Arial" w:cs="Arial"/>
              </w:rPr>
              <w:t>Организация лагерей экологической направленности для школьников в период летних каникул</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rPr>
            </w:pPr>
            <w:r w:rsidRPr="003F511A">
              <w:rPr>
                <w:rFonts w:ascii="Arial" w:hAnsi="Arial" w:cs="Arial"/>
              </w:rPr>
              <w:t>прочие расходы</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2015 - 2017</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rPr>
            </w:pPr>
            <w:r w:rsidRPr="003F511A">
              <w:rPr>
                <w:rFonts w:ascii="Arial" w:hAnsi="Arial" w:cs="Arial"/>
              </w:rPr>
              <w:t>Отдел образования</w:t>
            </w: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Средства образовательных учреждений</w:t>
            </w:r>
          </w:p>
        </w:tc>
        <w:tc>
          <w:tcPr>
            <w:tcW w:w="69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10</w:t>
            </w:r>
          </w:p>
        </w:tc>
        <w:tc>
          <w:tcPr>
            <w:tcW w:w="69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10</w:t>
            </w:r>
          </w:p>
        </w:tc>
        <w:tc>
          <w:tcPr>
            <w:tcW w:w="0" w:type="auto"/>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10</w:t>
            </w:r>
          </w:p>
        </w:tc>
        <w:tc>
          <w:tcPr>
            <w:tcW w:w="0" w:type="auto"/>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rPr>
            </w:pPr>
            <w:r w:rsidRPr="003F511A">
              <w:rPr>
                <w:rFonts w:ascii="Arial" w:hAnsi="Arial" w:cs="Arial"/>
              </w:rPr>
              <w:t>30</w:t>
            </w:r>
          </w:p>
        </w:tc>
      </w:tr>
      <w:tr w:rsidR="00C72A88" w:rsidRPr="003F511A">
        <w:tc>
          <w:tcPr>
            <w:tcW w:w="0" w:type="auto"/>
            <w:vMerge w:val="restart"/>
            <w:tcBorders>
              <w:top w:val="single" w:sz="4" w:space="0" w:color="auto"/>
              <w:left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b/>
                <w:bCs/>
              </w:rPr>
            </w:pPr>
          </w:p>
        </w:tc>
        <w:tc>
          <w:tcPr>
            <w:tcW w:w="0" w:type="auto"/>
            <w:vMerge w:val="restart"/>
            <w:tcBorders>
              <w:top w:val="single" w:sz="4" w:space="0" w:color="auto"/>
              <w:left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b/>
                <w:bCs/>
              </w:rPr>
            </w:pPr>
            <w:r w:rsidRPr="003F511A">
              <w:rPr>
                <w:rFonts w:ascii="Arial" w:hAnsi="Arial" w:cs="Arial"/>
                <w:b/>
                <w:bCs/>
              </w:rPr>
              <w:t>Итого по программе</w:t>
            </w:r>
          </w:p>
        </w:tc>
        <w:tc>
          <w:tcPr>
            <w:tcW w:w="0" w:type="auto"/>
            <w:vMerge w:val="restart"/>
            <w:tcBorders>
              <w:top w:val="single" w:sz="4" w:space="0" w:color="auto"/>
              <w:left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b/>
                <w:bCs/>
              </w:rPr>
            </w:pPr>
          </w:p>
        </w:tc>
        <w:tc>
          <w:tcPr>
            <w:tcW w:w="0" w:type="auto"/>
            <w:vMerge w:val="restart"/>
            <w:tcBorders>
              <w:top w:val="single" w:sz="4" w:space="0" w:color="auto"/>
              <w:left w:val="single" w:sz="4" w:space="0" w:color="auto"/>
              <w:right w:val="single" w:sz="4" w:space="0" w:color="auto"/>
            </w:tcBorders>
          </w:tcPr>
          <w:p w:rsidR="00C72A88" w:rsidRPr="003F511A" w:rsidRDefault="00C72A88" w:rsidP="0001081D">
            <w:pPr>
              <w:widowControl w:val="0"/>
              <w:autoSpaceDE w:val="0"/>
              <w:autoSpaceDN w:val="0"/>
              <w:adjustRightInd w:val="0"/>
              <w:jc w:val="center"/>
              <w:rPr>
                <w:rFonts w:ascii="Arial" w:hAnsi="Arial" w:cs="Arial"/>
                <w:b/>
                <w:bCs/>
              </w:rPr>
            </w:pPr>
            <w:r w:rsidRPr="003F511A">
              <w:rPr>
                <w:rFonts w:ascii="Arial" w:hAnsi="Arial" w:cs="Arial"/>
                <w:b/>
                <w:bCs/>
              </w:rPr>
              <w:t>2015 - 2017</w:t>
            </w:r>
          </w:p>
        </w:tc>
        <w:tc>
          <w:tcPr>
            <w:tcW w:w="0" w:type="auto"/>
            <w:vMerge w:val="restart"/>
            <w:tcBorders>
              <w:top w:val="single" w:sz="4" w:space="0" w:color="auto"/>
              <w:left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b/>
                <w:bCs/>
              </w:rPr>
            </w:pP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center"/>
              <w:rPr>
                <w:rFonts w:ascii="Arial" w:hAnsi="Arial" w:cs="Arial"/>
                <w:b/>
                <w:bCs/>
              </w:rPr>
            </w:pPr>
            <w:r w:rsidRPr="003F511A">
              <w:rPr>
                <w:rFonts w:ascii="Arial" w:hAnsi="Arial" w:cs="Arial"/>
                <w:b/>
                <w:bCs/>
              </w:rPr>
              <w:t>Всего, в т.ч.</w:t>
            </w:r>
          </w:p>
        </w:tc>
        <w:tc>
          <w:tcPr>
            <w:tcW w:w="69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B00E1B">
            <w:pPr>
              <w:widowControl w:val="0"/>
              <w:autoSpaceDE w:val="0"/>
              <w:autoSpaceDN w:val="0"/>
              <w:adjustRightInd w:val="0"/>
              <w:jc w:val="center"/>
              <w:rPr>
                <w:rFonts w:ascii="Arial" w:hAnsi="Arial" w:cs="Arial"/>
                <w:b/>
                <w:bCs/>
              </w:rPr>
            </w:pPr>
            <w:r w:rsidRPr="003F511A">
              <w:rPr>
                <w:rFonts w:ascii="Arial" w:hAnsi="Arial" w:cs="Arial"/>
                <w:b/>
                <w:bCs/>
              </w:rPr>
              <w:t>29</w:t>
            </w:r>
            <w:r w:rsidR="00B00E1B" w:rsidRPr="003F511A">
              <w:rPr>
                <w:rFonts w:ascii="Arial" w:hAnsi="Arial" w:cs="Arial"/>
                <w:b/>
                <w:bCs/>
              </w:rPr>
              <w:t>01</w:t>
            </w:r>
          </w:p>
        </w:tc>
        <w:tc>
          <w:tcPr>
            <w:tcW w:w="69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B00E1B">
            <w:pPr>
              <w:widowControl w:val="0"/>
              <w:autoSpaceDE w:val="0"/>
              <w:autoSpaceDN w:val="0"/>
              <w:adjustRightInd w:val="0"/>
              <w:jc w:val="center"/>
              <w:rPr>
                <w:rFonts w:ascii="Arial" w:hAnsi="Arial" w:cs="Arial"/>
                <w:b/>
                <w:bCs/>
              </w:rPr>
            </w:pPr>
            <w:r w:rsidRPr="003F511A">
              <w:rPr>
                <w:rFonts w:ascii="Arial" w:hAnsi="Arial" w:cs="Arial"/>
                <w:b/>
                <w:bCs/>
              </w:rPr>
              <w:t>6</w:t>
            </w:r>
            <w:r w:rsidR="00B00E1B" w:rsidRPr="003F511A">
              <w:rPr>
                <w:rFonts w:ascii="Arial" w:hAnsi="Arial" w:cs="Arial"/>
                <w:b/>
                <w:bCs/>
              </w:rPr>
              <w:t>679</w:t>
            </w:r>
          </w:p>
        </w:tc>
        <w:tc>
          <w:tcPr>
            <w:tcW w:w="0" w:type="auto"/>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B00E1B">
            <w:pPr>
              <w:widowControl w:val="0"/>
              <w:autoSpaceDE w:val="0"/>
              <w:autoSpaceDN w:val="0"/>
              <w:adjustRightInd w:val="0"/>
              <w:jc w:val="center"/>
              <w:rPr>
                <w:rFonts w:ascii="Arial" w:hAnsi="Arial" w:cs="Arial"/>
                <w:b/>
                <w:bCs/>
              </w:rPr>
            </w:pPr>
            <w:r w:rsidRPr="003F511A">
              <w:rPr>
                <w:rFonts w:ascii="Arial" w:hAnsi="Arial" w:cs="Arial"/>
                <w:b/>
                <w:bCs/>
              </w:rPr>
              <w:t>20</w:t>
            </w:r>
            <w:r w:rsidR="00B00E1B" w:rsidRPr="003F511A">
              <w:rPr>
                <w:rFonts w:ascii="Arial" w:hAnsi="Arial" w:cs="Arial"/>
                <w:b/>
                <w:bCs/>
              </w:rPr>
              <w:t>4</w:t>
            </w:r>
            <w:r w:rsidRPr="003F511A">
              <w:rPr>
                <w:rFonts w:ascii="Arial" w:hAnsi="Arial" w:cs="Arial"/>
                <w:b/>
                <w:bCs/>
              </w:rPr>
              <w:t>7</w:t>
            </w:r>
          </w:p>
        </w:tc>
        <w:tc>
          <w:tcPr>
            <w:tcW w:w="0" w:type="auto"/>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B00E1B">
            <w:pPr>
              <w:widowControl w:val="0"/>
              <w:autoSpaceDE w:val="0"/>
              <w:autoSpaceDN w:val="0"/>
              <w:adjustRightInd w:val="0"/>
              <w:jc w:val="center"/>
              <w:rPr>
                <w:rFonts w:ascii="Arial" w:hAnsi="Arial" w:cs="Arial"/>
                <w:b/>
                <w:bCs/>
              </w:rPr>
            </w:pPr>
            <w:r w:rsidRPr="003F511A">
              <w:rPr>
                <w:rFonts w:ascii="Arial" w:hAnsi="Arial" w:cs="Arial"/>
                <w:b/>
                <w:bCs/>
              </w:rPr>
              <w:t>11</w:t>
            </w:r>
            <w:r w:rsidR="00B00E1B" w:rsidRPr="003F511A">
              <w:rPr>
                <w:rFonts w:ascii="Arial" w:hAnsi="Arial" w:cs="Arial"/>
                <w:b/>
                <w:bCs/>
              </w:rPr>
              <w:t>627</w:t>
            </w:r>
          </w:p>
        </w:tc>
      </w:tr>
      <w:tr w:rsidR="00C72A88" w:rsidRPr="003F511A">
        <w:tc>
          <w:tcPr>
            <w:tcW w:w="0" w:type="auto"/>
            <w:vMerge/>
            <w:tcBorders>
              <w:left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b/>
                <w:bCs/>
              </w:rPr>
            </w:pPr>
          </w:p>
        </w:tc>
        <w:tc>
          <w:tcPr>
            <w:tcW w:w="0" w:type="auto"/>
            <w:vMerge/>
            <w:tcBorders>
              <w:left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b/>
                <w:bCs/>
              </w:rPr>
            </w:pPr>
          </w:p>
        </w:tc>
        <w:tc>
          <w:tcPr>
            <w:tcW w:w="0" w:type="auto"/>
            <w:vMerge/>
            <w:tcBorders>
              <w:left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b/>
                <w:bCs/>
              </w:rPr>
            </w:pPr>
          </w:p>
        </w:tc>
        <w:tc>
          <w:tcPr>
            <w:tcW w:w="0" w:type="auto"/>
            <w:vMerge/>
            <w:tcBorders>
              <w:left w:val="single" w:sz="4" w:space="0" w:color="auto"/>
              <w:right w:val="single" w:sz="4" w:space="0" w:color="auto"/>
            </w:tcBorders>
          </w:tcPr>
          <w:p w:rsidR="00C72A88" w:rsidRPr="003F511A" w:rsidRDefault="00C72A88" w:rsidP="0001081D">
            <w:pPr>
              <w:widowControl w:val="0"/>
              <w:autoSpaceDE w:val="0"/>
              <w:autoSpaceDN w:val="0"/>
              <w:adjustRightInd w:val="0"/>
              <w:jc w:val="center"/>
              <w:rPr>
                <w:rFonts w:ascii="Arial" w:hAnsi="Arial" w:cs="Arial"/>
                <w:b/>
                <w:bCs/>
              </w:rPr>
            </w:pPr>
          </w:p>
        </w:tc>
        <w:tc>
          <w:tcPr>
            <w:tcW w:w="0" w:type="auto"/>
            <w:vMerge/>
            <w:tcBorders>
              <w:left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b/>
                <w:bCs/>
              </w:rPr>
            </w:pP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center"/>
              <w:rPr>
                <w:rFonts w:ascii="Arial" w:hAnsi="Arial" w:cs="Arial"/>
                <w:b/>
                <w:bCs/>
              </w:rPr>
            </w:pPr>
            <w:r w:rsidRPr="003F511A">
              <w:rPr>
                <w:rFonts w:ascii="Arial" w:hAnsi="Arial" w:cs="Arial"/>
                <w:b/>
                <w:bCs/>
              </w:rPr>
              <w:t>Бюджет района</w:t>
            </w:r>
          </w:p>
        </w:tc>
        <w:tc>
          <w:tcPr>
            <w:tcW w:w="69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b/>
                <w:bCs/>
              </w:rPr>
            </w:pPr>
            <w:r w:rsidRPr="003F511A">
              <w:rPr>
                <w:rFonts w:ascii="Arial" w:hAnsi="Arial" w:cs="Arial"/>
                <w:b/>
                <w:bCs/>
              </w:rPr>
              <w:t>1583</w:t>
            </w:r>
          </w:p>
        </w:tc>
        <w:tc>
          <w:tcPr>
            <w:tcW w:w="69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9C3407">
            <w:pPr>
              <w:widowControl w:val="0"/>
              <w:autoSpaceDE w:val="0"/>
              <w:autoSpaceDN w:val="0"/>
              <w:adjustRightInd w:val="0"/>
              <w:jc w:val="center"/>
              <w:rPr>
                <w:rFonts w:ascii="Arial" w:hAnsi="Arial" w:cs="Arial"/>
                <w:b/>
                <w:bCs/>
              </w:rPr>
            </w:pPr>
            <w:r w:rsidRPr="003F511A">
              <w:rPr>
                <w:rFonts w:ascii="Arial" w:hAnsi="Arial" w:cs="Arial"/>
                <w:b/>
                <w:bCs/>
              </w:rPr>
              <w:t>4794</w:t>
            </w:r>
          </w:p>
        </w:tc>
        <w:tc>
          <w:tcPr>
            <w:tcW w:w="0" w:type="auto"/>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b/>
                <w:bCs/>
              </w:rPr>
            </w:pPr>
            <w:r w:rsidRPr="003F511A">
              <w:rPr>
                <w:rFonts w:ascii="Arial" w:hAnsi="Arial" w:cs="Arial"/>
                <w:b/>
                <w:bCs/>
              </w:rPr>
              <w:t>88</w:t>
            </w:r>
          </w:p>
        </w:tc>
        <w:tc>
          <w:tcPr>
            <w:tcW w:w="0" w:type="auto"/>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b/>
                <w:bCs/>
              </w:rPr>
            </w:pPr>
            <w:r w:rsidRPr="003F511A">
              <w:rPr>
                <w:rFonts w:ascii="Arial" w:hAnsi="Arial" w:cs="Arial"/>
                <w:b/>
                <w:bCs/>
              </w:rPr>
              <w:t>6465</w:t>
            </w:r>
          </w:p>
        </w:tc>
      </w:tr>
      <w:tr w:rsidR="00C72A88" w:rsidRPr="003F511A">
        <w:tc>
          <w:tcPr>
            <w:tcW w:w="0" w:type="auto"/>
            <w:vMerge/>
            <w:tcBorders>
              <w:left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b/>
                <w:bCs/>
              </w:rPr>
            </w:pPr>
          </w:p>
        </w:tc>
        <w:tc>
          <w:tcPr>
            <w:tcW w:w="0" w:type="auto"/>
            <w:vMerge/>
            <w:tcBorders>
              <w:left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b/>
                <w:bCs/>
              </w:rPr>
            </w:pPr>
          </w:p>
        </w:tc>
        <w:tc>
          <w:tcPr>
            <w:tcW w:w="0" w:type="auto"/>
            <w:vMerge/>
            <w:tcBorders>
              <w:left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b/>
                <w:bCs/>
              </w:rPr>
            </w:pPr>
          </w:p>
        </w:tc>
        <w:tc>
          <w:tcPr>
            <w:tcW w:w="0" w:type="auto"/>
            <w:vMerge/>
            <w:tcBorders>
              <w:left w:val="single" w:sz="4" w:space="0" w:color="auto"/>
              <w:right w:val="single" w:sz="4" w:space="0" w:color="auto"/>
            </w:tcBorders>
          </w:tcPr>
          <w:p w:rsidR="00C72A88" w:rsidRPr="003F511A" w:rsidRDefault="00C72A88" w:rsidP="0001081D">
            <w:pPr>
              <w:widowControl w:val="0"/>
              <w:autoSpaceDE w:val="0"/>
              <w:autoSpaceDN w:val="0"/>
              <w:adjustRightInd w:val="0"/>
              <w:jc w:val="center"/>
              <w:rPr>
                <w:rFonts w:ascii="Arial" w:hAnsi="Arial" w:cs="Arial"/>
                <w:b/>
                <w:bCs/>
              </w:rPr>
            </w:pPr>
          </w:p>
        </w:tc>
        <w:tc>
          <w:tcPr>
            <w:tcW w:w="0" w:type="auto"/>
            <w:vMerge/>
            <w:tcBorders>
              <w:left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b/>
                <w:bCs/>
              </w:rPr>
            </w:pP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center"/>
              <w:rPr>
                <w:rFonts w:ascii="Arial" w:hAnsi="Arial" w:cs="Arial"/>
                <w:b/>
                <w:bCs/>
              </w:rPr>
            </w:pPr>
            <w:r w:rsidRPr="003F511A">
              <w:rPr>
                <w:rFonts w:ascii="Arial" w:hAnsi="Arial" w:cs="Arial"/>
                <w:b/>
                <w:bCs/>
              </w:rPr>
              <w:t>Бюджет поселения</w:t>
            </w:r>
          </w:p>
        </w:tc>
        <w:tc>
          <w:tcPr>
            <w:tcW w:w="69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B00E1B" w:rsidP="0001081D">
            <w:pPr>
              <w:widowControl w:val="0"/>
              <w:autoSpaceDE w:val="0"/>
              <w:autoSpaceDN w:val="0"/>
              <w:adjustRightInd w:val="0"/>
              <w:jc w:val="center"/>
              <w:rPr>
                <w:rFonts w:ascii="Arial" w:hAnsi="Arial" w:cs="Arial"/>
                <w:b/>
                <w:bCs/>
              </w:rPr>
            </w:pPr>
            <w:r w:rsidRPr="003F511A">
              <w:rPr>
                <w:rFonts w:ascii="Arial" w:hAnsi="Arial" w:cs="Arial"/>
                <w:b/>
                <w:bCs/>
              </w:rPr>
              <w:t>883</w:t>
            </w:r>
          </w:p>
        </w:tc>
        <w:tc>
          <w:tcPr>
            <w:tcW w:w="69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B00E1B">
            <w:pPr>
              <w:widowControl w:val="0"/>
              <w:autoSpaceDE w:val="0"/>
              <w:autoSpaceDN w:val="0"/>
              <w:adjustRightInd w:val="0"/>
              <w:jc w:val="center"/>
              <w:rPr>
                <w:rFonts w:ascii="Arial" w:hAnsi="Arial" w:cs="Arial"/>
                <w:b/>
                <w:bCs/>
              </w:rPr>
            </w:pPr>
            <w:r w:rsidRPr="003F511A">
              <w:rPr>
                <w:rFonts w:ascii="Arial" w:hAnsi="Arial" w:cs="Arial"/>
                <w:b/>
                <w:bCs/>
              </w:rPr>
              <w:t>14</w:t>
            </w:r>
            <w:r w:rsidR="00B00E1B" w:rsidRPr="003F511A">
              <w:rPr>
                <w:rFonts w:ascii="Arial" w:hAnsi="Arial" w:cs="Arial"/>
                <w:b/>
                <w:bCs/>
              </w:rPr>
              <w:t>45</w:t>
            </w:r>
          </w:p>
        </w:tc>
        <w:tc>
          <w:tcPr>
            <w:tcW w:w="0" w:type="auto"/>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B00E1B">
            <w:pPr>
              <w:widowControl w:val="0"/>
              <w:autoSpaceDE w:val="0"/>
              <w:autoSpaceDN w:val="0"/>
              <w:adjustRightInd w:val="0"/>
              <w:jc w:val="center"/>
              <w:rPr>
                <w:rFonts w:ascii="Arial" w:hAnsi="Arial" w:cs="Arial"/>
                <w:b/>
                <w:bCs/>
              </w:rPr>
            </w:pPr>
            <w:r w:rsidRPr="003F511A">
              <w:rPr>
                <w:rFonts w:ascii="Arial" w:hAnsi="Arial" w:cs="Arial"/>
                <w:b/>
                <w:bCs/>
              </w:rPr>
              <w:t>15</w:t>
            </w:r>
            <w:r w:rsidR="00B00E1B" w:rsidRPr="003F511A">
              <w:rPr>
                <w:rFonts w:ascii="Arial" w:hAnsi="Arial" w:cs="Arial"/>
                <w:b/>
                <w:bCs/>
              </w:rPr>
              <w:t>1</w:t>
            </w:r>
            <w:r w:rsidRPr="003F511A">
              <w:rPr>
                <w:rFonts w:ascii="Arial" w:hAnsi="Arial" w:cs="Arial"/>
                <w:b/>
                <w:bCs/>
              </w:rPr>
              <w:t>9</w:t>
            </w:r>
          </w:p>
        </w:tc>
        <w:tc>
          <w:tcPr>
            <w:tcW w:w="0" w:type="auto"/>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B00E1B">
            <w:pPr>
              <w:widowControl w:val="0"/>
              <w:autoSpaceDE w:val="0"/>
              <w:autoSpaceDN w:val="0"/>
              <w:adjustRightInd w:val="0"/>
              <w:jc w:val="center"/>
              <w:rPr>
                <w:rFonts w:ascii="Arial" w:hAnsi="Arial" w:cs="Arial"/>
                <w:b/>
                <w:bCs/>
              </w:rPr>
            </w:pPr>
            <w:r w:rsidRPr="003F511A">
              <w:rPr>
                <w:rFonts w:ascii="Arial" w:hAnsi="Arial" w:cs="Arial"/>
                <w:b/>
                <w:bCs/>
              </w:rPr>
              <w:t>3</w:t>
            </w:r>
            <w:r w:rsidR="00B00E1B" w:rsidRPr="003F511A">
              <w:rPr>
                <w:rFonts w:ascii="Arial" w:hAnsi="Arial" w:cs="Arial"/>
                <w:b/>
                <w:bCs/>
              </w:rPr>
              <w:t>847</w:t>
            </w:r>
          </w:p>
        </w:tc>
      </w:tr>
      <w:tr w:rsidR="00C72A88" w:rsidRPr="003F511A">
        <w:tc>
          <w:tcPr>
            <w:tcW w:w="0" w:type="auto"/>
            <w:vMerge/>
            <w:tcBorders>
              <w:left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b/>
                <w:bCs/>
              </w:rPr>
            </w:pPr>
          </w:p>
        </w:tc>
        <w:tc>
          <w:tcPr>
            <w:tcW w:w="0" w:type="auto"/>
            <w:vMerge/>
            <w:tcBorders>
              <w:left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b/>
                <w:bCs/>
              </w:rPr>
            </w:pPr>
          </w:p>
        </w:tc>
        <w:tc>
          <w:tcPr>
            <w:tcW w:w="0" w:type="auto"/>
            <w:vMerge/>
            <w:tcBorders>
              <w:left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b/>
                <w:bCs/>
              </w:rPr>
            </w:pPr>
          </w:p>
        </w:tc>
        <w:tc>
          <w:tcPr>
            <w:tcW w:w="0" w:type="auto"/>
            <w:vMerge/>
            <w:tcBorders>
              <w:left w:val="single" w:sz="4" w:space="0" w:color="auto"/>
              <w:right w:val="single" w:sz="4" w:space="0" w:color="auto"/>
            </w:tcBorders>
          </w:tcPr>
          <w:p w:rsidR="00C72A88" w:rsidRPr="003F511A" w:rsidRDefault="00C72A88" w:rsidP="0001081D">
            <w:pPr>
              <w:widowControl w:val="0"/>
              <w:autoSpaceDE w:val="0"/>
              <w:autoSpaceDN w:val="0"/>
              <w:adjustRightInd w:val="0"/>
              <w:jc w:val="center"/>
              <w:rPr>
                <w:rFonts w:ascii="Arial" w:hAnsi="Arial" w:cs="Arial"/>
                <w:b/>
                <w:bCs/>
              </w:rPr>
            </w:pPr>
          </w:p>
        </w:tc>
        <w:tc>
          <w:tcPr>
            <w:tcW w:w="0" w:type="auto"/>
            <w:vMerge/>
            <w:tcBorders>
              <w:left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b/>
                <w:bCs/>
              </w:rPr>
            </w:pP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center"/>
              <w:rPr>
                <w:rFonts w:ascii="Arial" w:hAnsi="Arial" w:cs="Arial"/>
                <w:b/>
                <w:bCs/>
              </w:rPr>
            </w:pPr>
            <w:r w:rsidRPr="003F511A">
              <w:rPr>
                <w:rFonts w:ascii="Arial" w:hAnsi="Arial" w:cs="Arial"/>
                <w:b/>
                <w:bCs/>
              </w:rPr>
              <w:t>Средства предприятий</w:t>
            </w:r>
          </w:p>
        </w:tc>
        <w:tc>
          <w:tcPr>
            <w:tcW w:w="69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b/>
                <w:bCs/>
              </w:rPr>
            </w:pPr>
            <w:r w:rsidRPr="003F511A">
              <w:rPr>
                <w:rFonts w:ascii="Arial" w:hAnsi="Arial" w:cs="Arial"/>
                <w:b/>
                <w:bCs/>
              </w:rPr>
              <w:t>425</w:t>
            </w:r>
          </w:p>
        </w:tc>
        <w:tc>
          <w:tcPr>
            <w:tcW w:w="69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b/>
                <w:bCs/>
              </w:rPr>
            </w:pPr>
            <w:r w:rsidRPr="003F511A">
              <w:rPr>
                <w:rFonts w:ascii="Arial" w:hAnsi="Arial" w:cs="Arial"/>
                <w:b/>
                <w:bCs/>
              </w:rPr>
              <w:t>430</w:t>
            </w:r>
          </w:p>
        </w:tc>
        <w:tc>
          <w:tcPr>
            <w:tcW w:w="0" w:type="auto"/>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b/>
                <w:bCs/>
              </w:rPr>
            </w:pPr>
            <w:r w:rsidRPr="003F511A">
              <w:rPr>
                <w:rFonts w:ascii="Arial" w:hAnsi="Arial" w:cs="Arial"/>
                <w:b/>
                <w:bCs/>
              </w:rPr>
              <w:t>430</w:t>
            </w:r>
          </w:p>
        </w:tc>
        <w:tc>
          <w:tcPr>
            <w:tcW w:w="0" w:type="auto"/>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b/>
                <w:bCs/>
              </w:rPr>
            </w:pPr>
            <w:r w:rsidRPr="003F511A">
              <w:rPr>
                <w:rFonts w:ascii="Arial" w:hAnsi="Arial" w:cs="Arial"/>
                <w:b/>
                <w:bCs/>
              </w:rPr>
              <w:t>1285</w:t>
            </w:r>
          </w:p>
        </w:tc>
      </w:tr>
      <w:tr w:rsidR="00C72A88" w:rsidRPr="003F511A">
        <w:tc>
          <w:tcPr>
            <w:tcW w:w="0" w:type="auto"/>
            <w:vMerge/>
            <w:tcBorders>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b/>
                <w:bCs/>
              </w:rPr>
            </w:pPr>
          </w:p>
        </w:tc>
        <w:tc>
          <w:tcPr>
            <w:tcW w:w="0" w:type="auto"/>
            <w:vMerge/>
            <w:tcBorders>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b/>
                <w:bCs/>
              </w:rPr>
            </w:pPr>
          </w:p>
        </w:tc>
        <w:tc>
          <w:tcPr>
            <w:tcW w:w="0" w:type="auto"/>
            <w:vMerge/>
            <w:tcBorders>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b/>
                <w:bCs/>
              </w:rPr>
            </w:pPr>
          </w:p>
        </w:tc>
        <w:tc>
          <w:tcPr>
            <w:tcW w:w="0" w:type="auto"/>
            <w:vMerge/>
            <w:tcBorders>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center"/>
              <w:rPr>
                <w:rFonts w:ascii="Arial" w:hAnsi="Arial" w:cs="Arial"/>
                <w:b/>
                <w:bCs/>
              </w:rPr>
            </w:pPr>
          </w:p>
        </w:tc>
        <w:tc>
          <w:tcPr>
            <w:tcW w:w="0" w:type="auto"/>
            <w:vMerge/>
            <w:tcBorders>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b/>
                <w:bCs/>
              </w:rPr>
            </w:pP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center"/>
              <w:rPr>
                <w:rFonts w:ascii="Arial" w:hAnsi="Arial" w:cs="Arial"/>
                <w:b/>
                <w:bCs/>
              </w:rPr>
            </w:pPr>
            <w:r w:rsidRPr="003F511A">
              <w:rPr>
                <w:rFonts w:ascii="Arial" w:hAnsi="Arial" w:cs="Arial"/>
                <w:b/>
                <w:bCs/>
              </w:rPr>
              <w:t>Средства образовательных учреждений</w:t>
            </w:r>
          </w:p>
        </w:tc>
        <w:tc>
          <w:tcPr>
            <w:tcW w:w="69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b/>
                <w:bCs/>
              </w:rPr>
            </w:pPr>
            <w:r w:rsidRPr="003F511A">
              <w:rPr>
                <w:rFonts w:ascii="Arial" w:hAnsi="Arial" w:cs="Arial"/>
                <w:b/>
                <w:bCs/>
              </w:rPr>
              <w:t>10</w:t>
            </w:r>
          </w:p>
        </w:tc>
        <w:tc>
          <w:tcPr>
            <w:tcW w:w="69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b/>
                <w:bCs/>
              </w:rPr>
            </w:pPr>
            <w:r w:rsidRPr="003F511A">
              <w:rPr>
                <w:rFonts w:ascii="Arial" w:hAnsi="Arial" w:cs="Arial"/>
                <w:b/>
                <w:bCs/>
              </w:rPr>
              <w:t>10</w:t>
            </w:r>
          </w:p>
        </w:tc>
        <w:tc>
          <w:tcPr>
            <w:tcW w:w="0" w:type="auto"/>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b/>
                <w:bCs/>
              </w:rPr>
            </w:pPr>
            <w:r w:rsidRPr="003F511A">
              <w:rPr>
                <w:rFonts w:ascii="Arial" w:hAnsi="Arial" w:cs="Arial"/>
                <w:b/>
                <w:bCs/>
              </w:rPr>
              <w:t>10</w:t>
            </w:r>
          </w:p>
        </w:tc>
        <w:tc>
          <w:tcPr>
            <w:tcW w:w="0" w:type="auto"/>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b/>
                <w:bCs/>
              </w:rPr>
            </w:pPr>
            <w:r w:rsidRPr="003F511A">
              <w:rPr>
                <w:rFonts w:ascii="Arial" w:hAnsi="Arial" w:cs="Arial"/>
                <w:b/>
                <w:bCs/>
              </w:rPr>
              <w:t>30</w:t>
            </w:r>
          </w:p>
        </w:tc>
      </w:tr>
      <w:tr w:rsidR="00C72A88" w:rsidRPr="003F511A">
        <w:tc>
          <w:tcPr>
            <w:tcW w:w="0" w:type="auto"/>
            <w:vMerge w:val="restart"/>
            <w:tcBorders>
              <w:top w:val="single" w:sz="4" w:space="0" w:color="auto"/>
              <w:left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b/>
                <w:bCs/>
              </w:rPr>
            </w:pPr>
          </w:p>
        </w:tc>
        <w:tc>
          <w:tcPr>
            <w:tcW w:w="0" w:type="auto"/>
            <w:vMerge w:val="restart"/>
            <w:tcBorders>
              <w:top w:val="single" w:sz="4" w:space="0" w:color="auto"/>
              <w:left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b/>
                <w:bCs/>
              </w:rPr>
            </w:pPr>
            <w:r w:rsidRPr="003F511A">
              <w:rPr>
                <w:rFonts w:ascii="Arial" w:hAnsi="Arial" w:cs="Arial"/>
                <w:b/>
                <w:bCs/>
              </w:rPr>
              <w:t>Итого по программе (без учета мероприятий АИП)</w:t>
            </w:r>
          </w:p>
          <w:p w:rsidR="00C72A88" w:rsidRPr="003F511A" w:rsidRDefault="00C72A88" w:rsidP="0001081D">
            <w:pPr>
              <w:widowControl w:val="0"/>
              <w:autoSpaceDE w:val="0"/>
              <w:autoSpaceDN w:val="0"/>
              <w:adjustRightInd w:val="0"/>
              <w:jc w:val="both"/>
              <w:rPr>
                <w:rFonts w:ascii="Arial" w:hAnsi="Arial" w:cs="Arial"/>
                <w:b/>
                <w:bCs/>
              </w:rPr>
            </w:pPr>
          </w:p>
        </w:tc>
        <w:tc>
          <w:tcPr>
            <w:tcW w:w="0" w:type="auto"/>
            <w:vMerge w:val="restart"/>
            <w:tcBorders>
              <w:top w:val="single" w:sz="4" w:space="0" w:color="auto"/>
              <w:left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b/>
                <w:bCs/>
              </w:rPr>
            </w:pPr>
          </w:p>
        </w:tc>
        <w:tc>
          <w:tcPr>
            <w:tcW w:w="0" w:type="auto"/>
            <w:vMerge w:val="restart"/>
            <w:tcBorders>
              <w:top w:val="single" w:sz="4" w:space="0" w:color="auto"/>
              <w:left w:val="single" w:sz="4" w:space="0" w:color="auto"/>
              <w:right w:val="single" w:sz="4" w:space="0" w:color="auto"/>
            </w:tcBorders>
          </w:tcPr>
          <w:p w:rsidR="00C72A88" w:rsidRPr="003F511A" w:rsidRDefault="00C72A88" w:rsidP="0001081D">
            <w:pPr>
              <w:widowControl w:val="0"/>
              <w:autoSpaceDE w:val="0"/>
              <w:autoSpaceDN w:val="0"/>
              <w:adjustRightInd w:val="0"/>
              <w:jc w:val="center"/>
              <w:rPr>
                <w:rFonts w:ascii="Arial" w:hAnsi="Arial" w:cs="Arial"/>
                <w:b/>
                <w:bCs/>
              </w:rPr>
            </w:pPr>
            <w:r w:rsidRPr="003F511A">
              <w:rPr>
                <w:rFonts w:ascii="Arial" w:hAnsi="Arial" w:cs="Arial"/>
                <w:b/>
                <w:bCs/>
              </w:rPr>
              <w:t>2015 - 2017</w:t>
            </w:r>
          </w:p>
        </w:tc>
        <w:tc>
          <w:tcPr>
            <w:tcW w:w="0" w:type="auto"/>
            <w:vMerge w:val="restart"/>
            <w:tcBorders>
              <w:top w:val="single" w:sz="4" w:space="0" w:color="auto"/>
              <w:left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b/>
                <w:bCs/>
              </w:rPr>
            </w:pP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center"/>
              <w:rPr>
                <w:rFonts w:ascii="Arial" w:hAnsi="Arial" w:cs="Arial"/>
                <w:b/>
                <w:bCs/>
              </w:rPr>
            </w:pPr>
            <w:r w:rsidRPr="003F511A">
              <w:rPr>
                <w:rFonts w:ascii="Arial" w:hAnsi="Arial" w:cs="Arial"/>
                <w:b/>
                <w:bCs/>
              </w:rPr>
              <w:t>Всего, в т.ч.</w:t>
            </w:r>
          </w:p>
        </w:tc>
        <w:tc>
          <w:tcPr>
            <w:tcW w:w="69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B00E1B">
            <w:pPr>
              <w:widowControl w:val="0"/>
              <w:autoSpaceDE w:val="0"/>
              <w:autoSpaceDN w:val="0"/>
              <w:adjustRightInd w:val="0"/>
              <w:jc w:val="center"/>
              <w:rPr>
                <w:rFonts w:ascii="Arial" w:hAnsi="Arial" w:cs="Arial"/>
                <w:b/>
                <w:bCs/>
              </w:rPr>
            </w:pPr>
            <w:r w:rsidRPr="003F511A">
              <w:rPr>
                <w:rFonts w:ascii="Arial" w:hAnsi="Arial" w:cs="Arial"/>
                <w:b/>
                <w:bCs/>
              </w:rPr>
              <w:t>14</w:t>
            </w:r>
            <w:r w:rsidR="00B00E1B" w:rsidRPr="003F511A">
              <w:rPr>
                <w:rFonts w:ascii="Arial" w:hAnsi="Arial" w:cs="Arial"/>
                <w:b/>
                <w:bCs/>
              </w:rPr>
              <w:t>01</w:t>
            </w:r>
          </w:p>
        </w:tc>
        <w:tc>
          <w:tcPr>
            <w:tcW w:w="69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B00E1B">
            <w:pPr>
              <w:widowControl w:val="0"/>
              <w:autoSpaceDE w:val="0"/>
              <w:autoSpaceDN w:val="0"/>
              <w:adjustRightInd w:val="0"/>
              <w:jc w:val="center"/>
              <w:rPr>
                <w:rFonts w:ascii="Arial" w:hAnsi="Arial" w:cs="Arial"/>
                <w:b/>
                <w:bCs/>
              </w:rPr>
            </w:pPr>
            <w:r w:rsidRPr="003F511A">
              <w:rPr>
                <w:rFonts w:ascii="Arial" w:hAnsi="Arial" w:cs="Arial"/>
                <w:b/>
                <w:bCs/>
              </w:rPr>
              <w:t>5</w:t>
            </w:r>
            <w:r w:rsidR="00B00E1B" w:rsidRPr="003F511A">
              <w:rPr>
                <w:rFonts w:ascii="Arial" w:hAnsi="Arial" w:cs="Arial"/>
                <w:b/>
                <w:bCs/>
              </w:rPr>
              <w:t>679</w:t>
            </w:r>
          </w:p>
        </w:tc>
        <w:tc>
          <w:tcPr>
            <w:tcW w:w="0" w:type="auto"/>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B00E1B">
            <w:pPr>
              <w:widowControl w:val="0"/>
              <w:autoSpaceDE w:val="0"/>
              <w:autoSpaceDN w:val="0"/>
              <w:adjustRightInd w:val="0"/>
              <w:jc w:val="center"/>
              <w:rPr>
                <w:rFonts w:ascii="Arial" w:hAnsi="Arial" w:cs="Arial"/>
                <w:b/>
                <w:bCs/>
              </w:rPr>
            </w:pPr>
            <w:r w:rsidRPr="003F511A">
              <w:rPr>
                <w:rFonts w:ascii="Arial" w:hAnsi="Arial" w:cs="Arial"/>
                <w:b/>
                <w:bCs/>
              </w:rPr>
              <w:t>20</w:t>
            </w:r>
            <w:r w:rsidR="00B00E1B" w:rsidRPr="003F511A">
              <w:rPr>
                <w:rFonts w:ascii="Arial" w:hAnsi="Arial" w:cs="Arial"/>
                <w:b/>
                <w:bCs/>
              </w:rPr>
              <w:t>4</w:t>
            </w:r>
            <w:r w:rsidRPr="003F511A">
              <w:rPr>
                <w:rFonts w:ascii="Arial" w:hAnsi="Arial" w:cs="Arial"/>
                <w:b/>
                <w:bCs/>
              </w:rPr>
              <w:t>7</w:t>
            </w:r>
          </w:p>
        </w:tc>
        <w:tc>
          <w:tcPr>
            <w:tcW w:w="0" w:type="auto"/>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B00E1B">
            <w:pPr>
              <w:widowControl w:val="0"/>
              <w:autoSpaceDE w:val="0"/>
              <w:autoSpaceDN w:val="0"/>
              <w:adjustRightInd w:val="0"/>
              <w:jc w:val="center"/>
              <w:rPr>
                <w:rFonts w:ascii="Arial" w:hAnsi="Arial" w:cs="Arial"/>
                <w:b/>
                <w:bCs/>
              </w:rPr>
            </w:pPr>
            <w:r w:rsidRPr="003F511A">
              <w:rPr>
                <w:rFonts w:ascii="Arial" w:hAnsi="Arial" w:cs="Arial"/>
                <w:b/>
                <w:bCs/>
              </w:rPr>
              <w:t>9</w:t>
            </w:r>
            <w:r w:rsidR="00B00E1B" w:rsidRPr="003F511A">
              <w:rPr>
                <w:rFonts w:ascii="Arial" w:hAnsi="Arial" w:cs="Arial"/>
                <w:b/>
                <w:bCs/>
              </w:rPr>
              <w:t>127</w:t>
            </w:r>
          </w:p>
        </w:tc>
      </w:tr>
      <w:tr w:rsidR="00C72A88" w:rsidRPr="003F511A">
        <w:tc>
          <w:tcPr>
            <w:tcW w:w="0" w:type="auto"/>
            <w:vMerge/>
            <w:tcBorders>
              <w:left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b/>
                <w:bCs/>
              </w:rPr>
            </w:pPr>
          </w:p>
        </w:tc>
        <w:tc>
          <w:tcPr>
            <w:tcW w:w="0" w:type="auto"/>
            <w:vMerge/>
            <w:tcBorders>
              <w:left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b/>
                <w:bCs/>
              </w:rPr>
            </w:pPr>
          </w:p>
        </w:tc>
        <w:tc>
          <w:tcPr>
            <w:tcW w:w="0" w:type="auto"/>
            <w:vMerge/>
            <w:tcBorders>
              <w:left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b/>
                <w:bCs/>
              </w:rPr>
            </w:pPr>
          </w:p>
        </w:tc>
        <w:tc>
          <w:tcPr>
            <w:tcW w:w="0" w:type="auto"/>
            <w:vMerge/>
            <w:tcBorders>
              <w:left w:val="single" w:sz="4" w:space="0" w:color="auto"/>
              <w:right w:val="single" w:sz="4" w:space="0" w:color="auto"/>
            </w:tcBorders>
          </w:tcPr>
          <w:p w:rsidR="00C72A88" w:rsidRPr="003F511A" w:rsidRDefault="00C72A88" w:rsidP="0001081D">
            <w:pPr>
              <w:widowControl w:val="0"/>
              <w:autoSpaceDE w:val="0"/>
              <w:autoSpaceDN w:val="0"/>
              <w:adjustRightInd w:val="0"/>
              <w:jc w:val="center"/>
              <w:rPr>
                <w:rFonts w:ascii="Arial" w:hAnsi="Arial" w:cs="Arial"/>
                <w:b/>
                <w:bCs/>
              </w:rPr>
            </w:pPr>
          </w:p>
        </w:tc>
        <w:tc>
          <w:tcPr>
            <w:tcW w:w="0" w:type="auto"/>
            <w:vMerge/>
            <w:tcBorders>
              <w:left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b/>
                <w:bCs/>
              </w:rPr>
            </w:pP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center"/>
              <w:rPr>
                <w:rFonts w:ascii="Arial" w:hAnsi="Arial" w:cs="Arial"/>
                <w:b/>
                <w:bCs/>
              </w:rPr>
            </w:pPr>
            <w:r w:rsidRPr="003F511A">
              <w:rPr>
                <w:rFonts w:ascii="Arial" w:hAnsi="Arial" w:cs="Arial"/>
                <w:b/>
                <w:bCs/>
              </w:rPr>
              <w:t>Бюджет района</w:t>
            </w:r>
          </w:p>
        </w:tc>
        <w:tc>
          <w:tcPr>
            <w:tcW w:w="69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b/>
                <w:bCs/>
              </w:rPr>
            </w:pPr>
            <w:r w:rsidRPr="003F511A">
              <w:rPr>
                <w:rFonts w:ascii="Arial" w:hAnsi="Arial" w:cs="Arial"/>
                <w:b/>
                <w:bCs/>
              </w:rPr>
              <w:t>83</w:t>
            </w:r>
          </w:p>
        </w:tc>
        <w:tc>
          <w:tcPr>
            <w:tcW w:w="69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b/>
                <w:bCs/>
              </w:rPr>
            </w:pPr>
            <w:r w:rsidRPr="003F511A">
              <w:rPr>
                <w:rFonts w:ascii="Arial" w:hAnsi="Arial" w:cs="Arial"/>
                <w:b/>
                <w:bCs/>
              </w:rPr>
              <w:t>3794</w:t>
            </w:r>
          </w:p>
        </w:tc>
        <w:tc>
          <w:tcPr>
            <w:tcW w:w="0" w:type="auto"/>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b/>
                <w:bCs/>
              </w:rPr>
            </w:pPr>
            <w:r w:rsidRPr="003F511A">
              <w:rPr>
                <w:rFonts w:ascii="Arial" w:hAnsi="Arial" w:cs="Arial"/>
                <w:b/>
                <w:bCs/>
              </w:rPr>
              <w:t>88</w:t>
            </w:r>
          </w:p>
        </w:tc>
        <w:tc>
          <w:tcPr>
            <w:tcW w:w="0" w:type="auto"/>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b/>
                <w:bCs/>
              </w:rPr>
            </w:pPr>
            <w:r w:rsidRPr="003F511A">
              <w:rPr>
                <w:rFonts w:ascii="Arial" w:hAnsi="Arial" w:cs="Arial"/>
                <w:b/>
                <w:bCs/>
              </w:rPr>
              <w:t>3965</w:t>
            </w:r>
          </w:p>
        </w:tc>
      </w:tr>
      <w:tr w:rsidR="00C72A88" w:rsidRPr="003F511A">
        <w:tc>
          <w:tcPr>
            <w:tcW w:w="0" w:type="auto"/>
            <w:vMerge/>
            <w:tcBorders>
              <w:left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b/>
                <w:bCs/>
              </w:rPr>
            </w:pPr>
          </w:p>
        </w:tc>
        <w:tc>
          <w:tcPr>
            <w:tcW w:w="0" w:type="auto"/>
            <w:vMerge/>
            <w:tcBorders>
              <w:left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b/>
                <w:bCs/>
              </w:rPr>
            </w:pPr>
          </w:p>
        </w:tc>
        <w:tc>
          <w:tcPr>
            <w:tcW w:w="0" w:type="auto"/>
            <w:vMerge/>
            <w:tcBorders>
              <w:left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b/>
                <w:bCs/>
              </w:rPr>
            </w:pPr>
          </w:p>
        </w:tc>
        <w:tc>
          <w:tcPr>
            <w:tcW w:w="0" w:type="auto"/>
            <w:vMerge/>
            <w:tcBorders>
              <w:left w:val="single" w:sz="4" w:space="0" w:color="auto"/>
              <w:right w:val="single" w:sz="4" w:space="0" w:color="auto"/>
            </w:tcBorders>
          </w:tcPr>
          <w:p w:rsidR="00C72A88" w:rsidRPr="003F511A" w:rsidRDefault="00C72A88" w:rsidP="0001081D">
            <w:pPr>
              <w:widowControl w:val="0"/>
              <w:autoSpaceDE w:val="0"/>
              <w:autoSpaceDN w:val="0"/>
              <w:adjustRightInd w:val="0"/>
              <w:jc w:val="center"/>
              <w:rPr>
                <w:rFonts w:ascii="Arial" w:hAnsi="Arial" w:cs="Arial"/>
                <w:b/>
                <w:bCs/>
              </w:rPr>
            </w:pPr>
          </w:p>
        </w:tc>
        <w:tc>
          <w:tcPr>
            <w:tcW w:w="0" w:type="auto"/>
            <w:vMerge/>
            <w:tcBorders>
              <w:left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b/>
                <w:bCs/>
              </w:rPr>
            </w:pP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center"/>
              <w:rPr>
                <w:rFonts w:ascii="Arial" w:hAnsi="Arial" w:cs="Arial"/>
                <w:b/>
                <w:bCs/>
              </w:rPr>
            </w:pPr>
            <w:r w:rsidRPr="003F511A">
              <w:rPr>
                <w:rFonts w:ascii="Arial" w:hAnsi="Arial" w:cs="Arial"/>
                <w:b/>
                <w:bCs/>
              </w:rPr>
              <w:t>Бюджет поселения</w:t>
            </w:r>
          </w:p>
        </w:tc>
        <w:tc>
          <w:tcPr>
            <w:tcW w:w="69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B00E1B" w:rsidP="0001081D">
            <w:pPr>
              <w:widowControl w:val="0"/>
              <w:autoSpaceDE w:val="0"/>
              <w:autoSpaceDN w:val="0"/>
              <w:adjustRightInd w:val="0"/>
              <w:jc w:val="center"/>
              <w:rPr>
                <w:rFonts w:ascii="Arial" w:hAnsi="Arial" w:cs="Arial"/>
                <w:b/>
                <w:bCs/>
              </w:rPr>
            </w:pPr>
            <w:r w:rsidRPr="003F511A">
              <w:rPr>
                <w:rFonts w:ascii="Arial" w:hAnsi="Arial" w:cs="Arial"/>
                <w:b/>
                <w:bCs/>
              </w:rPr>
              <w:t>883</w:t>
            </w:r>
          </w:p>
        </w:tc>
        <w:tc>
          <w:tcPr>
            <w:tcW w:w="69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B00E1B">
            <w:pPr>
              <w:widowControl w:val="0"/>
              <w:autoSpaceDE w:val="0"/>
              <w:autoSpaceDN w:val="0"/>
              <w:adjustRightInd w:val="0"/>
              <w:jc w:val="center"/>
              <w:rPr>
                <w:rFonts w:ascii="Arial" w:hAnsi="Arial" w:cs="Arial"/>
                <w:b/>
                <w:bCs/>
              </w:rPr>
            </w:pPr>
            <w:r w:rsidRPr="003F511A">
              <w:rPr>
                <w:rFonts w:ascii="Arial" w:hAnsi="Arial" w:cs="Arial"/>
                <w:b/>
                <w:bCs/>
              </w:rPr>
              <w:t>14</w:t>
            </w:r>
            <w:r w:rsidR="00B00E1B" w:rsidRPr="003F511A">
              <w:rPr>
                <w:rFonts w:ascii="Arial" w:hAnsi="Arial" w:cs="Arial"/>
                <w:b/>
                <w:bCs/>
              </w:rPr>
              <w:t>45</w:t>
            </w:r>
          </w:p>
        </w:tc>
        <w:tc>
          <w:tcPr>
            <w:tcW w:w="0" w:type="auto"/>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B00E1B">
            <w:pPr>
              <w:widowControl w:val="0"/>
              <w:autoSpaceDE w:val="0"/>
              <w:autoSpaceDN w:val="0"/>
              <w:adjustRightInd w:val="0"/>
              <w:jc w:val="center"/>
              <w:rPr>
                <w:rFonts w:ascii="Arial" w:hAnsi="Arial" w:cs="Arial"/>
                <w:b/>
                <w:bCs/>
              </w:rPr>
            </w:pPr>
            <w:r w:rsidRPr="003F511A">
              <w:rPr>
                <w:rFonts w:ascii="Arial" w:hAnsi="Arial" w:cs="Arial"/>
                <w:b/>
                <w:bCs/>
              </w:rPr>
              <w:t>15</w:t>
            </w:r>
            <w:r w:rsidR="00B00E1B" w:rsidRPr="003F511A">
              <w:rPr>
                <w:rFonts w:ascii="Arial" w:hAnsi="Arial" w:cs="Arial"/>
                <w:b/>
                <w:bCs/>
              </w:rPr>
              <w:t>1</w:t>
            </w:r>
            <w:r w:rsidRPr="003F511A">
              <w:rPr>
                <w:rFonts w:ascii="Arial" w:hAnsi="Arial" w:cs="Arial"/>
                <w:b/>
                <w:bCs/>
              </w:rPr>
              <w:t>9</w:t>
            </w:r>
          </w:p>
        </w:tc>
        <w:tc>
          <w:tcPr>
            <w:tcW w:w="0" w:type="auto"/>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B00E1B">
            <w:pPr>
              <w:widowControl w:val="0"/>
              <w:autoSpaceDE w:val="0"/>
              <w:autoSpaceDN w:val="0"/>
              <w:adjustRightInd w:val="0"/>
              <w:jc w:val="center"/>
              <w:rPr>
                <w:rFonts w:ascii="Arial" w:hAnsi="Arial" w:cs="Arial"/>
                <w:b/>
                <w:bCs/>
              </w:rPr>
            </w:pPr>
            <w:r w:rsidRPr="003F511A">
              <w:rPr>
                <w:rFonts w:ascii="Arial" w:hAnsi="Arial" w:cs="Arial"/>
                <w:b/>
                <w:bCs/>
              </w:rPr>
              <w:t>3</w:t>
            </w:r>
            <w:r w:rsidR="00B00E1B" w:rsidRPr="003F511A">
              <w:rPr>
                <w:rFonts w:ascii="Arial" w:hAnsi="Arial" w:cs="Arial"/>
                <w:b/>
                <w:bCs/>
              </w:rPr>
              <w:t>847</w:t>
            </w:r>
          </w:p>
        </w:tc>
      </w:tr>
      <w:tr w:rsidR="00C72A88" w:rsidRPr="003F511A">
        <w:tc>
          <w:tcPr>
            <w:tcW w:w="0" w:type="auto"/>
            <w:vMerge/>
            <w:tcBorders>
              <w:left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b/>
                <w:bCs/>
              </w:rPr>
            </w:pPr>
          </w:p>
        </w:tc>
        <w:tc>
          <w:tcPr>
            <w:tcW w:w="0" w:type="auto"/>
            <w:vMerge/>
            <w:tcBorders>
              <w:left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b/>
                <w:bCs/>
              </w:rPr>
            </w:pPr>
          </w:p>
        </w:tc>
        <w:tc>
          <w:tcPr>
            <w:tcW w:w="0" w:type="auto"/>
            <w:vMerge/>
            <w:tcBorders>
              <w:left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b/>
                <w:bCs/>
              </w:rPr>
            </w:pPr>
          </w:p>
        </w:tc>
        <w:tc>
          <w:tcPr>
            <w:tcW w:w="0" w:type="auto"/>
            <w:vMerge/>
            <w:tcBorders>
              <w:left w:val="single" w:sz="4" w:space="0" w:color="auto"/>
              <w:right w:val="single" w:sz="4" w:space="0" w:color="auto"/>
            </w:tcBorders>
          </w:tcPr>
          <w:p w:rsidR="00C72A88" w:rsidRPr="003F511A" w:rsidRDefault="00C72A88" w:rsidP="0001081D">
            <w:pPr>
              <w:widowControl w:val="0"/>
              <w:autoSpaceDE w:val="0"/>
              <w:autoSpaceDN w:val="0"/>
              <w:adjustRightInd w:val="0"/>
              <w:jc w:val="center"/>
              <w:rPr>
                <w:rFonts w:ascii="Arial" w:hAnsi="Arial" w:cs="Arial"/>
                <w:b/>
                <w:bCs/>
              </w:rPr>
            </w:pPr>
          </w:p>
        </w:tc>
        <w:tc>
          <w:tcPr>
            <w:tcW w:w="0" w:type="auto"/>
            <w:vMerge/>
            <w:tcBorders>
              <w:left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b/>
                <w:bCs/>
              </w:rPr>
            </w:pP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center"/>
              <w:rPr>
                <w:rFonts w:ascii="Arial" w:hAnsi="Arial" w:cs="Arial"/>
                <w:b/>
                <w:bCs/>
              </w:rPr>
            </w:pPr>
            <w:r w:rsidRPr="003F511A">
              <w:rPr>
                <w:rFonts w:ascii="Arial" w:hAnsi="Arial" w:cs="Arial"/>
                <w:b/>
                <w:bCs/>
              </w:rPr>
              <w:t>Средства предприятий</w:t>
            </w:r>
          </w:p>
        </w:tc>
        <w:tc>
          <w:tcPr>
            <w:tcW w:w="69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b/>
                <w:bCs/>
              </w:rPr>
            </w:pPr>
            <w:r w:rsidRPr="003F511A">
              <w:rPr>
                <w:rFonts w:ascii="Arial" w:hAnsi="Arial" w:cs="Arial"/>
                <w:b/>
                <w:bCs/>
              </w:rPr>
              <w:t>425</w:t>
            </w:r>
          </w:p>
        </w:tc>
        <w:tc>
          <w:tcPr>
            <w:tcW w:w="69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b/>
                <w:bCs/>
              </w:rPr>
            </w:pPr>
            <w:r w:rsidRPr="003F511A">
              <w:rPr>
                <w:rFonts w:ascii="Arial" w:hAnsi="Arial" w:cs="Arial"/>
                <w:b/>
                <w:bCs/>
              </w:rPr>
              <w:t>430</w:t>
            </w:r>
          </w:p>
        </w:tc>
        <w:tc>
          <w:tcPr>
            <w:tcW w:w="0" w:type="auto"/>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b/>
                <w:bCs/>
              </w:rPr>
            </w:pPr>
            <w:r w:rsidRPr="003F511A">
              <w:rPr>
                <w:rFonts w:ascii="Arial" w:hAnsi="Arial" w:cs="Arial"/>
                <w:b/>
                <w:bCs/>
              </w:rPr>
              <w:t>430</w:t>
            </w:r>
          </w:p>
        </w:tc>
        <w:tc>
          <w:tcPr>
            <w:tcW w:w="0" w:type="auto"/>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b/>
                <w:bCs/>
              </w:rPr>
            </w:pPr>
            <w:r w:rsidRPr="003F511A">
              <w:rPr>
                <w:rFonts w:ascii="Arial" w:hAnsi="Arial" w:cs="Arial"/>
                <w:b/>
                <w:bCs/>
              </w:rPr>
              <w:t>1285</w:t>
            </w:r>
          </w:p>
        </w:tc>
      </w:tr>
      <w:tr w:rsidR="00C72A88" w:rsidRPr="003F511A">
        <w:trPr>
          <w:trHeight w:val="1001"/>
        </w:trPr>
        <w:tc>
          <w:tcPr>
            <w:tcW w:w="0" w:type="auto"/>
            <w:vMerge/>
            <w:tcBorders>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b/>
                <w:bCs/>
              </w:rPr>
            </w:pPr>
          </w:p>
        </w:tc>
        <w:tc>
          <w:tcPr>
            <w:tcW w:w="0" w:type="auto"/>
            <w:vMerge/>
            <w:tcBorders>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b/>
                <w:bCs/>
              </w:rPr>
            </w:pPr>
          </w:p>
        </w:tc>
        <w:tc>
          <w:tcPr>
            <w:tcW w:w="0" w:type="auto"/>
            <w:vMerge/>
            <w:tcBorders>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b/>
                <w:bCs/>
              </w:rPr>
            </w:pPr>
          </w:p>
        </w:tc>
        <w:tc>
          <w:tcPr>
            <w:tcW w:w="0" w:type="auto"/>
            <w:vMerge/>
            <w:tcBorders>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center"/>
              <w:rPr>
                <w:rFonts w:ascii="Arial" w:hAnsi="Arial" w:cs="Arial"/>
                <w:b/>
                <w:bCs/>
              </w:rPr>
            </w:pPr>
          </w:p>
        </w:tc>
        <w:tc>
          <w:tcPr>
            <w:tcW w:w="0" w:type="auto"/>
            <w:vMerge/>
            <w:tcBorders>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both"/>
              <w:rPr>
                <w:rFonts w:ascii="Arial" w:hAnsi="Arial" w:cs="Arial"/>
                <w:b/>
                <w:bCs/>
              </w:rPr>
            </w:pPr>
          </w:p>
        </w:tc>
        <w:tc>
          <w:tcPr>
            <w:tcW w:w="0" w:type="auto"/>
            <w:tcBorders>
              <w:top w:val="single" w:sz="4" w:space="0" w:color="auto"/>
              <w:left w:val="single" w:sz="4" w:space="0" w:color="auto"/>
              <w:bottom w:val="single" w:sz="4" w:space="0" w:color="auto"/>
              <w:right w:val="single" w:sz="4" w:space="0" w:color="auto"/>
            </w:tcBorders>
          </w:tcPr>
          <w:p w:rsidR="00C72A88" w:rsidRPr="003F511A" w:rsidRDefault="00C72A88" w:rsidP="0001081D">
            <w:pPr>
              <w:widowControl w:val="0"/>
              <w:autoSpaceDE w:val="0"/>
              <w:autoSpaceDN w:val="0"/>
              <w:adjustRightInd w:val="0"/>
              <w:jc w:val="center"/>
              <w:rPr>
                <w:rFonts w:ascii="Arial" w:hAnsi="Arial" w:cs="Arial"/>
                <w:b/>
                <w:bCs/>
              </w:rPr>
            </w:pPr>
            <w:r w:rsidRPr="003F511A">
              <w:rPr>
                <w:rFonts w:ascii="Arial" w:hAnsi="Arial" w:cs="Arial"/>
                <w:b/>
                <w:bCs/>
              </w:rPr>
              <w:t>Средства образовательных учреждений</w:t>
            </w:r>
          </w:p>
        </w:tc>
        <w:tc>
          <w:tcPr>
            <w:tcW w:w="69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b/>
                <w:bCs/>
              </w:rPr>
            </w:pPr>
            <w:r w:rsidRPr="003F511A">
              <w:rPr>
                <w:rFonts w:ascii="Arial" w:hAnsi="Arial" w:cs="Arial"/>
                <w:b/>
                <w:bCs/>
              </w:rPr>
              <w:t>10</w:t>
            </w:r>
          </w:p>
        </w:tc>
        <w:tc>
          <w:tcPr>
            <w:tcW w:w="69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b/>
                <w:bCs/>
              </w:rPr>
            </w:pPr>
            <w:r w:rsidRPr="003F511A">
              <w:rPr>
                <w:rFonts w:ascii="Arial" w:hAnsi="Arial" w:cs="Arial"/>
                <w:b/>
                <w:bCs/>
              </w:rPr>
              <w:t>10</w:t>
            </w:r>
          </w:p>
        </w:tc>
        <w:tc>
          <w:tcPr>
            <w:tcW w:w="0" w:type="auto"/>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b/>
                <w:bCs/>
              </w:rPr>
            </w:pPr>
            <w:r w:rsidRPr="003F511A">
              <w:rPr>
                <w:rFonts w:ascii="Arial" w:hAnsi="Arial" w:cs="Arial"/>
                <w:b/>
                <w:bCs/>
              </w:rPr>
              <w:t>10</w:t>
            </w:r>
          </w:p>
        </w:tc>
        <w:tc>
          <w:tcPr>
            <w:tcW w:w="0" w:type="auto"/>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72A88" w:rsidRPr="003F511A" w:rsidRDefault="00C72A88" w:rsidP="0001081D">
            <w:pPr>
              <w:widowControl w:val="0"/>
              <w:autoSpaceDE w:val="0"/>
              <w:autoSpaceDN w:val="0"/>
              <w:adjustRightInd w:val="0"/>
              <w:jc w:val="center"/>
              <w:rPr>
                <w:rFonts w:ascii="Arial" w:hAnsi="Arial" w:cs="Arial"/>
                <w:b/>
                <w:bCs/>
              </w:rPr>
            </w:pPr>
            <w:r w:rsidRPr="003F511A">
              <w:rPr>
                <w:rFonts w:ascii="Arial" w:hAnsi="Arial" w:cs="Arial"/>
                <w:b/>
                <w:bCs/>
              </w:rPr>
              <w:t>30</w:t>
            </w:r>
          </w:p>
        </w:tc>
      </w:tr>
    </w:tbl>
    <w:p w:rsidR="00C72A88" w:rsidRPr="003F511A" w:rsidRDefault="00C72A88" w:rsidP="00E712EC">
      <w:pPr>
        <w:widowControl w:val="0"/>
        <w:autoSpaceDE w:val="0"/>
        <w:autoSpaceDN w:val="0"/>
        <w:adjustRightInd w:val="0"/>
        <w:ind w:firstLine="540"/>
        <w:jc w:val="both"/>
        <w:rPr>
          <w:rFonts w:ascii="Arial" w:hAnsi="Arial" w:cs="Arial"/>
        </w:rPr>
      </w:pPr>
      <w:bookmarkStart w:id="16" w:name="Par699"/>
      <w:bookmarkEnd w:id="16"/>
      <w:r w:rsidRPr="003F511A">
        <w:rPr>
          <w:rFonts w:ascii="Arial" w:hAnsi="Arial" w:cs="Arial"/>
        </w:rPr>
        <w:t>* - финансируется в рамках Адресной инвестиционной программы капитальных вложений по Ковернинскому муниципальному району</w:t>
      </w:r>
    </w:p>
    <w:p w:rsidR="00C72A88" w:rsidRPr="003F511A" w:rsidRDefault="00C72A88" w:rsidP="00E712EC">
      <w:pPr>
        <w:widowControl w:val="0"/>
        <w:autoSpaceDE w:val="0"/>
        <w:autoSpaceDN w:val="0"/>
        <w:adjustRightInd w:val="0"/>
        <w:ind w:firstLine="540"/>
        <w:jc w:val="both"/>
        <w:rPr>
          <w:rFonts w:ascii="Arial" w:hAnsi="Arial" w:cs="Arial"/>
        </w:rPr>
      </w:pPr>
    </w:p>
    <w:p w:rsidR="00C72A88" w:rsidRPr="003F511A" w:rsidRDefault="00C72A88" w:rsidP="00E712EC">
      <w:pPr>
        <w:widowControl w:val="0"/>
        <w:autoSpaceDE w:val="0"/>
        <w:autoSpaceDN w:val="0"/>
        <w:adjustRightInd w:val="0"/>
        <w:ind w:firstLine="540"/>
        <w:jc w:val="both"/>
        <w:rPr>
          <w:rFonts w:ascii="Arial" w:hAnsi="Arial" w:cs="Arial"/>
        </w:rPr>
      </w:pPr>
    </w:p>
    <w:p w:rsidR="00C72A88" w:rsidRPr="003F511A" w:rsidRDefault="00C72A88" w:rsidP="00E712EC">
      <w:pPr>
        <w:widowControl w:val="0"/>
        <w:autoSpaceDE w:val="0"/>
        <w:autoSpaceDN w:val="0"/>
        <w:adjustRightInd w:val="0"/>
        <w:ind w:firstLine="540"/>
        <w:jc w:val="both"/>
        <w:rPr>
          <w:rFonts w:ascii="Arial" w:hAnsi="Arial" w:cs="Arial"/>
        </w:rPr>
      </w:pPr>
    </w:p>
    <w:p w:rsidR="00C72A88" w:rsidRPr="003F511A" w:rsidRDefault="00C72A88" w:rsidP="00A97E44">
      <w:pPr>
        <w:widowControl w:val="0"/>
        <w:autoSpaceDE w:val="0"/>
        <w:autoSpaceDN w:val="0"/>
        <w:adjustRightInd w:val="0"/>
        <w:jc w:val="both"/>
        <w:rPr>
          <w:rFonts w:ascii="Arial" w:hAnsi="Arial" w:cs="Arial"/>
        </w:rPr>
      </w:pPr>
      <w:r w:rsidRPr="003F511A">
        <w:rPr>
          <w:rFonts w:ascii="Arial" w:hAnsi="Arial" w:cs="Arial"/>
        </w:rPr>
        <w:br w:type="page"/>
      </w:r>
      <w:r w:rsidRPr="003F511A">
        <w:rPr>
          <w:rFonts w:ascii="Arial" w:hAnsi="Arial" w:cs="Arial"/>
        </w:rPr>
        <w:lastRenderedPageBreak/>
        <w:tab/>
      </w:r>
      <w:r w:rsidRPr="003F511A">
        <w:rPr>
          <w:rFonts w:ascii="Arial" w:hAnsi="Arial" w:cs="Arial"/>
        </w:rPr>
        <w:tab/>
      </w:r>
      <w:r w:rsidRPr="003F511A">
        <w:rPr>
          <w:rFonts w:ascii="Arial" w:hAnsi="Arial" w:cs="Arial"/>
        </w:rPr>
        <w:tab/>
      </w:r>
    </w:p>
    <w:p w:rsidR="006D524F" w:rsidRPr="003F511A" w:rsidRDefault="006D524F" w:rsidP="006D524F">
      <w:pPr>
        <w:widowControl w:val="0"/>
        <w:autoSpaceDE w:val="0"/>
        <w:autoSpaceDN w:val="0"/>
        <w:adjustRightInd w:val="0"/>
        <w:jc w:val="center"/>
        <w:outlineLvl w:val="2"/>
        <w:rPr>
          <w:rFonts w:ascii="Arial" w:hAnsi="Arial" w:cs="Arial"/>
        </w:rPr>
      </w:pPr>
      <w:r w:rsidRPr="003F511A">
        <w:rPr>
          <w:rFonts w:ascii="Arial" w:hAnsi="Arial" w:cs="Arial"/>
        </w:rPr>
        <w:t>2.5. Индикаторы достижения цели и непосредственные</w:t>
      </w:r>
    </w:p>
    <w:p w:rsidR="006D524F" w:rsidRPr="003F511A" w:rsidRDefault="006D524F" w:rsidP="006D524F">
      <w:pPr>
        <w:widowControl w:val="0"/>
        <w:autoSpaceDE w:val="0"/>
        <w:autoSpaceDN w:val="0"/>
        <w:adjustRightInd w:val="0"/>
        <w:jc w:val="center"/>
        <w:rPr>
          <w:rFonts w:ascii="Arial" w:hAnsi="Arial" w:cs="Arial"/>
        </w:rPr>
      </w:pPr>
      <w:r w:rsidRPr="003F511A">
        <w:rPr>
          <w:rFonts w:ascii="Arial" w:hAnsi="Arial" w:cs="Arial"/>
        </w:rPr>
        <w:t>результаты реализации Программы</w:t>
      </w:r>
    </w:p>
    <w:p w:rsidR="006D524F" w:rsidRPr="003F511A" w:rsidRDefault="006D524F" w:rsidP="006D524F">
      <w:pPr>
        <w:widowControl w:val="0"/>
        <w:autoSpaceDE w:val="0"/>
        <w:autoSpaceDN w:val="0"/>
        <w:adjustRightInd w:val="0"/>
        <w:ind w:firstLine="540"/>
        <w:jc w:val="both"/>
        <w:rPr>
          <w:rFonts w:ascii="Arial" w:hAnsi="Arial" w:cs="Arial"/>
        </w:rPr>
      </w:pPr>
    </w:p>
    <w:p w:rsidR="006D524F" w:rsidRPr="003F511A" w:rsidRDefault="006D524F" w:rsidP="006D524F">
      <w:pPr>
        <w:widowControl w:val="0"/>
        <w:autoSpaceDE w:val="0"/>
        <w:autoSpaceDN w:val="0"/>
        <w:adjustRightInd w:val="0"/>
        <w:jc w:val="right"/>
        <w:outlineLvl w:val="3"/>
        <w:rPr>
          <w:rFonts w:ascii="Arial" w:hAnsi="Arial" w:cs="Arial"/>
        </w:rPr>
      </w:pPr>
      <w:r w:rsidRPr="003F511A">
        <w:rPr>
          <w:rFonts w:ascii="Arial" w:hAnsi="Arial" w:cs="Arial"/>
        </w:rPr>
        <w:t>Таблица 2</w:t>
      </w:r>
    </w:p>
    <w:p w:rsidR="006D524F" w:rsidRPr="003F511A" w:rsidRDefault="006D524F" w:rsidP="006D524F">
      <w:pPr>
        <w:widowControl w:val="0"/>
        <w:autoSpaceDE w:val="0"/>
        <w:autoSpaceDN w:val="0"/>
        <w:adjustRightInd w:val="0"/>
        <w:ind w:firstLine="540"/>
        <w:jc w:val="both"/>
        <w:rPr>
          <w:rFonts w:ascii="Arial" w:hAnsi="Arial" w:cs="Arial"/>
        </w:rPr>
      </w:pPr>
    </w:p>
    <w:tbl>
      <w:tblPr>
        <w:tblW w:w="14922" w:type="dxa"/>
        <w:tblInd w:w="-78" w:type="dxa"/>
        <w:tblLayout w:type="fixed"/>
        <w:tblCellMar>
          <w:top w:w="75" w:type="dxa"/>
          <w:left w:w="0" w:type="dxa"/>
          <w:bottom w:w="75" w:type="dxa"/>
          <w:right w:w="0" w:type="dxa"/>
        </w:tblCellMar>
        <w:tblLook w:val="0000" w:firstRow="0" w:lastRow="0" w:firstColumn="0" w:lastColumn="0" w:noHBand="0" w:noVBand="0"/>
      </w:tblPr>
      <w:tblGrid>
        <w:gridCol w:w="850"/>
        <w:gridCol w:w="5810"/>
        <w:gridCol w:w="1062"/>
        <w:gridCol w:w="1417"/>
        <w:gridCol w:w="1417"/>
        <w:gridCol w:w="1474"/>
        <w:gridCol w:w="1474"/>
        <w:gridCol w:w="1418"/>
      </w:tblGrid>
      <w:tr w:rsidR="006D524F" w:rsidRPr="003F511A" w:rsidTr="00B81107">
        <w:tc>
          <w:tcPr>
            <w:tcW w:w="85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D524F" w:rsidRPr="003F511A" w:rsidRDefault="006D524F" w:rsidP="00B81107">
            <w:pPr>
              <w:widowControl w:val="0"/>
              <w:autoSpaceDE w:val="0"/>
              <w:autoSpaceDN w:val="0"/>
              <w:adjustRightInd w:val="0"/>
              <w:jc w:val="center"/>
              <w:rPr>
                <w:rFonts w:ascii="Arial" w:hAnsi="Arial" w:cs="Arial"/>
              </w:rPr>
            </w:pPr>
            <w:r w:rsidRPr="003F511A">
              <w:rPr>
                <w:rFonts w:ascii="Arial" w:hAnsi="Arial" w:cs="Arial"/>
              </w:rPr>
              <w:t>N п/п</w:t>
            </w:r>
          </w:p>
        </w:tc>
        <w:tc>
          <w:tcPr>
            <w:tcW w:w="581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D524F" w:rsidRPr="003F511A" w:rsidRDefault="006D524F" w:rsidP="00B81107">
            <w:pPr>
              <w:widowControl w:val="0"/>
              <w:autoSpaceDE w:val="0"/>
              <w:autoSpaceDN w:val="0"/>
              <w:adjustRightInd w:val="0"/>
              <w:jc w:val="center"/>
              <w:rPr>
                <w:rFonts w:ascii="Arial" w:hAnsi="Arial" w:cs="Arial"/>
              </w:rPr>
            </w:pPr>
            <w:r w:rsidRPr="003F511A">
              <w:rPr>
                <w:rFonts w:ascii="Arial" w:hAnsi="Arial" w:cs="Arial"/>
              </w:rPr>
              <w:t>Наименование индикатора/непосредственного результата</w:t>
            </w:r>
          </w:p>
        </w:tc>
        <w:tc>
          <w:tcPr>
            <w:tcW w:w="106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D524F" w:rsidRPr="003F511A" w:rsidRDefault="006D524F" w:rsidP="00B81107">
            <w:pPr>
              <w:widowControl w:val="0"/>
              <w:autoSpaceDE w:val="0"/>
              <w:autoSpaceDN w:val="0"/>
              <w:adjustRightInd w:val="0"/>
              <w:jc w:val="center"/>
              <w:rPr>
                <w:rFonts w:ascii="Arial" w:hAnsi="Arial" w:cs="Arial"/>
              </w:rPr>
            </w:pPr>
            <w:r w:rsidRPr="003F511A">
              <w:rPr>
                <w:rFonts w:ascii="Arial" w:hAnsi="Arial" w:cs="Arial"/>
              </w:rPr>
              <w:t>Ед. измерения</w:t>
            </w:r>
          </w:p>
        </w:tc>
        <w:tc>
          <w:tcPr>
            <w:tcW w:w="7200"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D524F" w:rsidRPr="003F511A" w:rsidRDefault="006D524F" w:rsidP="00B81107">
            <w:pPr>
              <w:widowControl w:val="0"/>
              <w:autoSpaceDE w:val="0"/>
              <w:autoSpaceDN w:val="0"/>
              <w:adjustRightInd w:val="0"/>
              <w:jc w:val="center"/>
              <w:rPr>
                <w:rFonts w:ascii="Arial" w:hAnsi="Arial" w:cs="Arial"/>
              </w:rPr>
            </w:pPr>
            <w:r w:rsidRPr="003F511A">
              <w:rPr>
                <w:rFonts w:ascii="Arial" w:hAnsi="Arial" w:cs="Arial"/>
              </w:rPr>
              <w:t>Значение индикатора/непосредственного результата</w:t>
            </w:r>
          </w:p>
        </w:tc>
      </w:tr>
      <w:tr w:rsidR="006D524F" w:rsidRPr="003F511A" w:rsidTr="00B81107">
        <w:tc>
          <w:tcPr>
            <w:tcW w:w="85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D524F" w:rsidRPr="003F511A" w:rsidRDefault="006D524F" w:rsidP="00B81107">
            <w:pPr>
              <w:widowControl w:val="0"/>
              <w:autoSpaceDE w:val="0"/>
              <w:autoSpaceDN w:val="0"/>
              <w:adjustRightInd w:val="0"/>
              <w:ind w:firstLine="540"/>
              <w:jc w:val="both"/>
              <w:rPr>
                <w:rFonts w:ascii="Arial" w:hAnsi="Arial" w:cs="Arial"/>
              </w:rPr>
            </w:pPr>
          </w:p>
        </w:tc>
        <w:tc>
          <w:tcPr>
            <w:tcW w:w="581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D524F" w:rsidRPr="003F511A" w:rsidRDefault="006D524F" w:rsidP="00B81107">
            <w:pPr>
              <w:widowControl w:val="0"/>
              <w:autoSpaceDE w:val="0"/>
              <w:autoSpaceDN w:val="0"/>
              <w:adjustRightInd w:val="0"/>
              <w:ind w:firstLine="540"/>
              <w:jc w:val="both"/>
              <w:rPr>
                <w:rFonts w:ascii="Arial" w:hAnsi="Arial" w:cs="Arial"/>
              </w:rPr>
            </w:pPr>
          </w:p>
        </w:tc>
        <w:tc>
          <w:tcPr>
            <w:tcW w:w="106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D524F" w:rsidRPr="003F511A" w:rsidRDefault="006D524F" w:rsidP="00B81107">
            <w:pPr>
              <w:widowControl w:val="0"/>
              <w:autoSpaceDE w:val="0"/>
              <w:autoSpaceDN w:val="0"/>
              <w:adjustRightInd w:val="0"/>
              <w:ind w:firstLine="540"/>
              <w:jc w:val="both"/>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D524F" w:rsidRPr="003F511A" w:rsidRDefault="006D524F" w:rsidP="00B81107">
            <w:pPr>
              <w:widowControl w:val="0"/>
              <w:autoSpaceDE w:val="0"/>
              <w:autoSpaceDN w:val="0"/>
              <w:adjustRightInd w:val="0"/>
              <w:jc w:val="center"/>
              <w:rPr>
                <w:rFonts w:ascii="Arial" w:hAnsi="Arial" w:cs="Arial"/>
              </w:rPr>
            </w:pPr>
            <w:r w:rsidRPr="003F511A">
              <w:rPr>
                <w:rFonts w:ascii="Arial" w:hAnsi="Arial" w:cs="Arial"/>
              </w:rPr>
              <w:t>2013</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D524F" w:rsidRPr="003F511A" w:rsidRDefault="006D524F" w:rsidP="00B81107">
            <w:pPr>
              <w:widowControl w:val="0"/>
              <w:autoSpaceDE w:val="0"/>
              <w:autoSpaceDN w:val="0"/>
              <w:adjustRightInd w:val="0"/>
              <w:jc w:val="center"/>
              <w:rPr>
                <w:rFonts w:ascii="Arial" w:hAnsi="Arial" w:cs="Arial"/>
              </w:rPr>
            </w:pPr>
            <w:r w:rsidRPr="003F511A">
              <w:rPr>
                <w:rFonts w:ascii="Arial" w:hAnsi="Arial" w:cs="Arial"/>
              </w:rPr>
              <w:t>2014</w:t>
            </w:r>
          </w:p>
        </w:tc>
        <w:tc>
          <w:tcPr>
            <w:tcW w:w="147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D524F" w:rsidRPr="003F511A" w:rsidRDefault="006D524F" w:rsidP="00B81107">
            <w:pPr>
              <w:widowControl w:val="0"/>
              <w:autoSpaceDE w:val="0"/>
              <w:autoSpaceDN w:val="0"/>
              <w:adjustRightInd w:val="0"/>
              <w:jc w:val="center"/>
              <w:rPr>
                <w:rFonts w:ascii="Arial" w:hAnsi="Arial" w:cs="Arial"/>
              </w:rPr>
            </w:pPr>
            <w:r w:rsidRPr="003F511A">
              <w:rPr>
                <w:rFonts w:ascii="Arial" w:hAnsi="Arial" w:cs="Arial"/>
              </w:rPr>
              <w:t>2015</w:t>
            </w:r>
          </w:p>
        </w:tc>
        <w:tc>
          <w:tcPr>
            <w:tcW w:w="147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D524F" w:rsidRPr="003F511A" w:rsidRDefault="006D524F" w:rsidP="00B81107">
            <w:pPr>
              <w:widowControl w:val="0"/>
              <w:autoSpaceDE w:val="0"/>
              <w:autoSpaceDN w:val="0"/>
              <w:adjustRightInd w:val="0"/>
              <w:jc w:val="center"/>
              <w:rPr>
                <w:rFonts w:ascii="Arial" w:hAnsi="Arial" w:cs="Arial"/>
              </w:rPr>
            </w:pPr>
            <w:r w:rsidRPr="003F511A">
              <w:rPr>
                <w:rFonts w:ascii="Arial" w:hAnsi="Arial" w:cs="Arial"/>
              </w:rPr>
              <w:t>2016</w:t>
            </w:r>
          </w:p>
        </w:tc>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D524F" w:rsidRPr="003F511A" w:rsidRDefault="006D524F" w:rsidP="00B81107">
            <w:pPr>
              <w:widowControl w:val="0"/>
              <w:autoSpaceDE w:val="0"/>
              <w:autoSpaceDN w:val="0"/>
              <w:adjustRightInd w:val="0"/>
              <w:jc w:val="center"/>
              <w:rPr>
                <w:rFonts w:ascii="Arial" w:hAnsi="Arial" w:cs="Arial"/>
              </w:rPr>
            </w:pPr>
            <w:r w:rsidRPr="003F511A">
              <w:rPr>
                <w:rFonts w:ascii="Arial" w:hAnsi="Arial" w:cs="Arial"/>
              </w:rPr>
              <w:t>2017</w:t>
            </w:r>
          </w:p>
        </w:tc>
      </w:tr>
      <w:tr w:rsidR="006D524F" w:rsidRPr="003F511A" w:rsidTr="00B81107">
        <w:tc>
          <w:tcPr>
            <w:tcW w:w="14922" w:type="dxa"/>
            <w:gridSpan w:val="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D524F" w:rsidRPr="003F511A" w:rsidRDefault="006D524F" w:rsidP="00B81107">
            <w:pPr>
              <w:widowControl w:val="0"/>
              <w:autoSpaceDE w:val="0"/>
              <w:autoSpaceDN w:val="0"/>
              <w:adjustRightInd w:val="0"/>
              <w:jc w:val="center"/>
              <w:outlineLvl w:val="4"/>
              <w:rPr>
                <w:rFonts w:ascii="Arial" w:hAnsi="Arial" w:cs="Arial"/>
              </w:rPr>
            </w:pPr>
            <w:bookmarkStart w:id="17" w:name="Par737"/>
            <w:bookmarkEnd w:id="17"/>
            <w:r w:rsidRPr="003F511A">
              <w:rPr>
                <w:rFonts w:ascii="Arial" w:hAnsi="Arial" w:cs="Arial"/>
              </w:rPr>
              <w:t>Муниципальная программа "Экологическая безопасность Ковернинского муниципального района Нижегородской области"</w:t>
            </w:r>
          </w:p>
        </w:tc>
      </w:tr>
      <w:tr w:rsidR="006D524F" w:rsidRPr="003F511A" w:rsidTr="00B81107">
        <w:tc>
          <w:tcPr>
            <w:tcW w:w="14922" w:type="dxa"/>
            <w:gridSpan w:val="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D524F" w:rsidRPr="003F511A" w:rsidRDefault="006D524F" w:rsidP="00B81107">
            <w:pPr>
              <w:widowControl w:val="0"/>
              <w:autoSpaceDE w:val="0"/>
              <w:autoSpaceDN w:val="0"/>
              <w:adjustRightInd w:val="0"/>
              <w:jc w:val="center"/>
              <w:outlineLvl w:val="5"/>
              <w:rPr>
                <w:rFonts w:ascii="Arial" w:hAnsi="Arial" w:cs="Arial"/>
              </w:rPr>
            </w:pPr>
            <w:bookmarkStart w:id="18" w:name="Par738"/>
            <w:bookmarkStart w:id="19" w:name="Par807"/>
            <w:bookmarkEnd w:id="18"/>
            <w:bookmarkEnd w:id="19"/>
            <w:r w:rsidRPr="003F511A">
              <w:rPr>
                <w:rFonts w:ascii="Arial" w:hAnsi="Arial" w:cs="Arial"/>
              </w:rPr>
              <w:t>Задача 1. Восстановление водных объектов до состояния, обеспечивающего экологически благоприятные условия жизни населения, и обеспечение защищенности населения и объектов экономики от наводнений и иного негативного воздействия вод.</w:t>
            </w:r>
          </w:p>
        </w:tc>
      </w:tr>
      <w:tr w:rsidR="006D524F" w:rsidRPr="003F511A" w:rsidTr="00B81107">
        <w:tc>
          <w:tcPr>
            <w:tcW w:w="14922" w:type="dxa"/>
            <w:gridSpan w:val="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D524F" w:rsidRPr="003F511A" w:rsidRDefault="006D524F" w:rsidP="00B81107">
            <w:pPr>
              <w:widowControl w:val="0"/>
              <w:autoSpaceDE w:val="0"/>
              <w:autoSpaceDN w:val="0"/>
              <w:adjustRightInd w:val="0"/>
              <w:jc w:val="center"/>
              <w:outlineLvl w:val="6"/>
              <w:rPr>
                <w:rFonts w:ascii="Arial" w:hAnsi="Arial" w:cs="Arial"/>
              </w:rPr>
            </w:pPr>
            <w:bookmarkStart w:id="20" w:name="Par808"/>
            <w:bookmarkEnd w:id="20"/>
            <w:r w:rsidRPr="003F511A">
              <w:rPr>
                <w:rFonts w:ascii="Arial" w:hAnsi="Arial" w:cs="Arial"/>
              </w:rPr>
              <w:t>Индикаторы:</w:t>
            </w:r>
          </w:p>
        </w:tc>
      </w:tr>
      <w:tr w:rsidR="006D524F" w:rsidRPr="003F511A" w:rsidTr="00B81107">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D524F" w:rsidRPr="003F511A" w:rsidRDefault="006D524F" w:rsidP="00B81107">
            <w:pPr>
              <w:widowControl w:val="0"/>
              <w:autoSpaceDE w:val="0"/>
              <w:autoSpaceDN w:val="0"/>
              <w:adjustRightInd w:val="0"/>
              <w:jc w:val="both"/>
              <w:rPr>
                <w:rFonts w:ascii="Arial" w:hAnsi="Arial" w:cs="Arial"/>
              </w:rPr>
            </w:pPr>
            <w:r w:rsidRPr="003F511A">
              <w:rPr>
                <w:rFonts w:ascii="Arial" w:hAnsi="Arial" w:cs="Arial"/>
              </w:rPr>
              <w:t>1.1.</w:t>
            </w:r>
          </w:p>
        </w:tc>
        <w:tc>
          <w:tcPr>
            <w:tcW w:w="58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D524F" w:rsidRPr="003F511A" w:rsidRDefault="006D524F" w:rsidP="00B81107">
            <w:pPr>
              <w:widowControl w:val="0"/>
              <w:autoSpaceDE w:val="0"/>
              <w:autoSpaceDN w:val="0"/>
              <w:adjustRightInd w:val="0"/>
              <w:jc w:val="both"/>
              <w:rPr>
                <w:rFonts w:ascii="Arial" w:hAnsi="Arial" w:cs="Arial"/>
              </w:rPr>
            </w:pPr>
            <w:r w:rsidRPr="003F511A">
              <w:rPr>
                <w:rFonts w:ascii="Arial" w:hAnsi="Arial" w:cs="Arial"/>
              </w:rPr>
              <w:t>Доля плотин с неудовлетворительным и опасным уровнем безопасности, приведенных в безопасное техническое состояние</w:t>
            </w:r>
          </w:p>
        </w:tc>
        <w:tc>
          <w:tcPr>
            <w:tcW w:w="10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D524F" w:rsidRPr="003F511A" w:rsidRDefault="006D524F" w:rsidP="00B81107">
            <w:pPr>
              <w:widowControl w:val="0"/>
              <w:autoSpaceDE w:val="0"/>
              <w:autoSpaceDN w:val="0"/>
              <w:adjustRightInd w:val="0"/>
              <w:jc w:val="center"/>
              <w:rPr>
                <w:rFonts w:ascii="Arial" w:hAnsi="Arial" w:cs="Arial"/>
              </w:rPr>
            </w:pPr>
            <w:r w:rsidRPr="003F511A">
              <w:rPr>
                <w:rFonts w:ascii="Arial" w:hAnsi="Arial" w:cs="Arial"/>
              </w:rPr>
              <w:t>%</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D524F" w:rsidRPr="003F511A" w:rsidRDefault="006D524F" w:rsidP="00B81107">
            <w:pPr>
              <w:widowControl w:val="0"/>
              <w:autoSpaceDE w:val="0"/>
              <w:autoSpaceDN w:val="0"/>
              <w:adjustRightInd w:val="0"/>
              <w:jc w:val="center"/>
              <w:rPr>
                <w:rFonts w:ascii="Arial" w:hAnsi="Arial" w:cs="Arial"/>
              </w:rPr>
            </w:pPr>
            <w:r w:rsidRPr="003F511A">
              <w:rPr>
                <w:rFonts w:ascii="Arial" w:hAnsi="Arial" w:cs="Arial"/>
              </w:rPr>
              <w:t>0</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62" w:type="dxa"/>
              <w:left w:w="102" w:type="dxa"/>
              <w:bottom w:w="102" w:type="dxa"/>
              <w:right w:w="62" w:type="dxa"/>
            </w:tcMar>
          </w:tcPr>
          <w:p w:rsidR="006D524F" w:rsidRPr="003F511A" w:rsidRDefault="006D524F" w:rsidP="00B81107">
            <w:pPr>
              <w:widowControl w:val="0"/>
              <w:autoSpaceDE w:val="0"/>
              <w:autoSpaceDN w:val="0"/>
              <w:adjustRightInd w:val="0"/>
              <w:jc w:val="center"/>
              <w:rPr>
                <w:rFonts w:ascii="Arial" w:hAnsi="Arial" w:cs="Arial"/>
              </w:rPr>
            </w:pPr>
            <w:r w:rsidRPr="003F511A">
              <w:rPr>
                <w:rFonts w:ascii="Arial" w:hAnsi="Arial" w:cs="Arial"/>
              </w:rPr>
              <w:t>100</w:t>
            </w:r>
          </w:p>
        </w:tc>
        <w:tc>
          <w:tcPr>
            <w:tcW w:w="1474" w:type="dxa"/>
            <w:tcBorders>
              <w:top w:val="single" w:sz="4" w:space="0" w:color="auto"/>
              <w:left w:val="single" w:sz="4" w:space="0" w:color="auto"/>
              <w:bottom w:val="single" w:sz="4" w:space="0" w:color="auto"/>
              <w:right w:val="single" w:sz="4" w:space="0" w:color="auto"/>
            </w:tcBorders>
            <w:shd w:val="clear" w:color="auto" w:fill="auto"/>
            <w:tcMar>
              <w:top w:w="62" w:type="dxa"/>
              <w:left w:w="102" w:type="dxa"/>
              <w:bottom w:w="102" w:type="dxa"/>
              <w:right w:w="62" w:type="dxa"/>
            </w:tcMar>
          </w:tcPr>
          <w:p w:rsidR="006D524F" w:rsidRPr="003F511A" w:rsidRDefault="006D524F" w:rsidP="00B81107">
            <w:pPr>
              <w:widowControl w:val="0"/>
              <w:autoSpaceDE w:val="0"/>
              <w:autoSpaceDN w:val="0"/>
              <w:adjustRightInd w:val="0"/>
              <w:jc w:val="center"/>
              <w:rPr>
                <w:rFonts w:ascii="Arial" w:hAnsi="Arial" w:cs="Arial"/>
              </w:rPr>
            </w:pPr>
            <w:r w:rsidRPr="003F511A">
              <w:rPr>
                <w:rFonts w:ascii="Arial" w:hAnsi="Arial" w:cs="Arial"/>
              </w:rPr>
              <w:t>100</w:t>
            </w:r>
          </w:p>
        </w:tc>
        <w:tc>
          <w:tcPr>
            <w:tcW w:w="1474" w:type="dxa"/>
            <w:tcBorders>
              <w:top w:val="single" w:sz="4" w:space="0" w:color="auto"/>
              <w:left w:val="single" w:sz="4" w:space="0" w:color="auto"/>
              <w:bottom w:val="single" w:sz="4" w:space="0" w:color="auto"/>
              <w:right w:val="single" w:sz="4" w:space="0" w:color="auto"/>
            </w:tcBorders>
            <w:shd w:val="clear" w:color="auto" w:fill="auto"/>
            <w:tcMar>
              <w:top w:w="62" w:type="dxa"/>
              <w:left w:w="102" w:type="dxa"/>
              <w:bottom w:w="102" w:type="dxa"/>
              <w:right w:w="62" w:type="dxa"/>
            </w:tcMar>
          </w:tcPr>
          <w:p w:rsidR="006D524F" w:rsidRPr="003F511A" w:rsidRDefault="006D524F" w:rsidP="00B81107">
            <w:pPr>
              <w:widowControl w:val="0"/>
              <w:autoSpaceDE w:val="0"/>
              <w:autoSpaceDN w:val="0"/>
              <w:adjustRightInd w:val="0"/>
              <w:jc w:val="center"/>
              <w:rPr>
                <w:rFonts w:ascii="Arial" w:hAnsi="Arial" w:cs="Arial"/>
              </w:rPr>
            </w:pPr>
            <w:r w:rsidRPr="003F511A">
              <w:rPr>
                <w:rFonts w:ascii="Arial" w:hAnsi="Arial" w:cs="Arial"/>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62" w:type="dxa"/>
              <w:left w:w="102" w:type="dxa"/>
              <w:bottom w:w="102" w:type="dxa"/>
              <w:right w:w="62" w:type="dxa"/>
            </w:tcMar>
          </w:tcPr>
          <w:p w:rsidR="006D524F" w:rsidRPr="003F511A" w:rsidRDefault="006D524F" w:rsidP="00B81107">
            <w:pPr>
              <w:widowControl w:val="0"/>
              <w:autoSpaceDE w:val="0"/>
              <w:autoSpaceDN w:val="0"/>
              <w:adjustRightInd w:val="0"/>
              <w:jc w:val="center"/>
              <w:rPr>
                <w:rFonts w:ascii="Arial" w:hAnsi="Arial" w:cs="Arial"/>
              </w:rPr>
            </w:pPr>
            <w:r w:rsidRPr="003F511A">
              <w:rPr>
                <w:rFonts w:ascii="Arial" w:hAnsi="Arial" w:cs="Arial"/>
              </w:rPr>
              <w:t>100</w:t>
            </w:r>
          </w:p>
        </w:tc>
      </w:tr>
      <w:tr w:rsidR="006D524F" w:rsidRPr="003F511A" w:rsidTr="00B81107">
        <w:tc>
          <w:tcPr>
            <w:tcW w:w="14922" w:type="dxa"/>
            <w:gridSpan w:val="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D524F" w:rsidRPr="003F511A" w:rsidRDefault="006D524F" w:rsidP="00B81107">
            <w:pPr>
              <w:widowControl w:val="0"/>
              <w:autoSpaceDE w:val="0"/>
              <w:autoSpaceDN w:val="0"/>
              <w:adjustRightInd w:val="0"/>
              <w:jc w:val="center"/>
              <w:outlineLvl w:val="6"/>
              <w:rPr>
                <w:rFonts w:ascii="Arial" w:hAnsi="Arial" w:cs="Arial"/>
              </w:rPr>
            </w:pPr>
            <w:bookmarkStart w:id="21" w:name="Par831"/>
            <w:bookmarkEnd w:id="21"/>
            <w:r w:rsidRPr="003F511A">
              <w:rPr>
                <w:rFonts w:ascii="Arial" w:hAnsi="Arial" w:cs="Arial"/>
              </w:rPr>
              <w:t>Непосредственные результаты:</w:t>
            </w:r>
          </w:p>
        </w:tc>
      </w:tr>
      <w:tr w:rsidR="006D524F" w:rsidRPr="003F511A" w:rsidTr="00B81107">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D524F" w:rsidRPr="003F511A" w:rsidRDefault="006D524F" w:rsidP="00B81107">
            <w:pPr>
              <w:widowControl w:val="0"/>
              <w:autoSpaceDE w:val="0"/>
              <w:autoSpaceDN w:val="0"/>
              <w:adjustRightInd w:val="0"/>
              <w:jc w:val="both"/>
              <w:rPr>
                <w:rFonts w:ascii="Arial" w:hAnsi="Arial" w:cs="Arial"/>
              </w:rPr>
            </w:pPr>
            <w:r w:rsidRPr="003F511A">
              <w:rPr>
                <w:rFonts w:ascii="Arial" w:hAnsi="Arial" w:cs="Arial"/>
              </w:rPr>
              <w:t>1.2.</w:t>
            </w:r>
          </w:p>
        </w:tc>
        <w:tc>
          <w:tcPr>
            <w:tcW w:w="58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D524F" w:rsidRPr="003F511A" w:rsidRDefault="006D524F" w:rsidP="00B81107">
            <w:pPr>
              <w:widowControl w:val="0"/>
              <w:autoSpaceDE w:val="0"/>
              <w:autoSpaceDN w:val="0"/>
              <w:adjustRightInd w:val="0"/>
              <w:jc w:val="both"/>
              <w:rPr>
                <w:rFonts w:ascii="Arial" w:hAnsi="Arial" w:cs="Arial"/>
              </w:rPr>
            </w:pPr>
            <w:r w:rsidRPr="003F511A">
              <w:rPr>
                <w:rFonts w:ascii="Arial" w:hAnsi="Arial" w:cs="Arial"/>
              </w:rPr>
              <w:t>Количество плотин с неудовлетворительным и опасным уровнем безопасности, приведенных в безопасное техническое состояние</w:t>
            </w:r>
          </w:p>
        </w:tc>
        <w:tc>
          <w:tcPr>
            <w:tcW w:w="10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D524F" w:rsidRPr="003F511A" w:rsidRDefault="006D524F" w:rsidP="00B81107">
            <w:pPr>
              <w:widowControl w:val="0"/>
              <w:autoSpaceDE w:val="0"/>
              <w:autoSpaceDN w:val="0"/>
              <w:adjustRightInd w:val="0"/>
              <w:jc w:val="center"/>
              <w:rPr>
                <w:rFonts w:ascii="Arial" w:hAnsi="Arial" w:cs="Arial"/>
              </w:rPr>
            </w:pPr>
            <w:r w:rsidRPr="003F511A">
              <w:rPr>
                <w:rFonts w:ascii="Arial" w:hAnsi="Arial" w:cs="Arial"/>
              </w:rPr>
              <w:t>единиц</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D524F" w:rsidRPr="003F511A" w:rsidRDefault="006D524F" w:rsidP="00B81107">
            <w:pPr>
              <w:widowControl w:val="0"/>
              <w:autoSpaceDE w:val="0"/>
              <w:autoSpaceDN w:val="0"/>
              <w:adjustRightInd w:val="0"/>
              <w:jc w:val="center"/>
              <w:rPr>
                <w:rFonts w:ascii="Arial" w:hAnsi="Arial" w:cs="Arial"/>
              </w:rPr>
            </w:pPr>
            <w:r w:rsidRPr="003F511A">
              <w:rPr>
                <w:rFonts w:ascii="Arial" w:hAnsi="Arial" w:cs="Arial"/>
              </w:rPr>
              <w:t>0</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62" w:type="dxa"/>
              <w:left w:w="102" w:type="dxa"/>
              <w:bottom w:w="102" w:type="dxa"/>
              <w:right w:w="62" w:type="dxa"/>
            </w:tcMar>
          </w:tcPr>
          <w:p w:rsidR="006D524F" w:rsidRPr="003F511A" w:rsidRDefault="006D524F" w:rsidP="00B81107">
            <w:pPr>
              <w:widowControl w:val="0"/>
              <w:autoSpaceDE w:val="0"/>
              <w:autoSpaceDN w:val="0"/>
              <w:adjustRightInd w:val="0"/>
              <w:jc w:val="center"/>
              <w:rPr>
                <w:rFonts w:ascii="Arial" w:hAnsi="Arial" w:cs="Arial"/>
              </w:rPr>
            </w:pPr>
            <w:r w:rsidRPr="003F511A">
              <w:rPr>
                <w:rFonts w:ascii="Arial" w:hAnsi="Arial" w:cs="Arial"/>
              </w:rPr>
              <w:t>0</w:t>
            </w:r>
          </w:p>
        </w:tc>
        <w:tc>
          <w:tcPr>
            <w:tcW w:w="1474" w:type="dxa"/>
            <w:tcBorders>
              <w:top w:val="single" w:sz="4" w:space="0" w:color="auto"/>
              <w:left w:val="single" w:sz="4" w:space="0" w:color="auto"/>
              <w:bottom w:val="single" w:sz="4" w:space="0" w:color="auto"/>
              <w:right w:val="single" w:sz="4" w:space="0" w:color="auto"/>
            </w:tcBorders>
            <w:shd w:val="clear" w:color="auto" w:fill="auto"/>
            <w:tcMar>
              <w:top w:w="62" w:type="dxa"/>
              <w:left w:w="102" w:type="dxa"/>
              <w:bottom w:w="102" w:type="dxa"/>
              <w:right w:w="62" w:type="dxa"/>
            </w:tcMar>
          </w:tcPr>
          <w:p w:rsidR="006D524F" w:rsidRPr="003F511A" w:rsidRDefault="006D524F" w:rsidP="00B81107">
            <w:pPr>
              <w:widowControl w:val="0"/>
              <w:autoSpaceDE w:val="0"/>
              <w:autoSpaceDN w:val="0"/>
              <w:adjustRightInd w:val="0"/>
              <w:jc w:val="center"/>
              <w:rPr>
                <w:rFonts w:ascii="Arial" w:hAnsi="Arial" w:cs="Arial"/>
              </w:rPr>
            </w:pPr>
            <w:r w:rsidRPr="003F511A">
              <w:rPr>
                <w:rFonts w:ascii="Arial" w:hAnsi="Arial" w:cs="Arial"/>
              </w:rPr>
              <w:t>1</w:t>
            </w:r>
          </w:p>
        </w:tc>
        <w:tc>
          <w:tcPr>
            <w:tcW w:w="1474" w:type="dxa"/>
            <w:tcBorders>
              <w:top w:val="single" w:sz="4" w:space="0" w:color="auto"/>
              <w:left w:val="single" w:sz="4" w:space="0" w:color="auto"/>
              <w:bottom w:val="single" w:sz="4" w:space="0" w:color="auto"/>
              <w:right w:val="single" w:sz="4" w:space="0" w:color="auto"/>
            </w:tcBorders>
            <w:shd w:val="clear" w:color="auto" w:fill="auto"/>
            <w:tcMar>
              <w:top w:w="62" w:type="dxa"/>
              <w:left w:w="102" w:type="dxa"/>
              <w:bottom w:w="102" w:type="dxa"/>
              <w:right w:w="62" w:type="dxa"/>
            </w:tcMar>
          </w:tcPr>
          <w:p w:rsidR="006D524F" w:rsidRPr="003F511A" w:rsidRDefault="006D524F" w:rsidP="00B81107">
            <w:pPr>
              <w:widowControl w:val="0"/>
              <w:autoSpaceDE w:val="0"/>
              <w:autoSpaceDN w:val="0"/>
              <w:adjustRightInd w:val="0"/>
              <w:jc w:val="center"/>
              <w:rPr>
                <w:rFonts w:ascii="Arial" w:hAnsi="Arial" w:cs="Arial"/>
              </w:rPr>
            </w:pPr>
            <w:r w:rsidRPr="003F511A">
              <w:rPr>
                <w:rFonts w:ascii="Arial" w:hAnsi="Arial" w:cs="Arial"/>
              </w:rPr>
              <w:t>2</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62" w:type="dxa"/>
              <w:left w:w="102" w:type="dxa"/>
              <w:bottom w:w="102" w:type="dxa"/>
              <w:right w:w="62" w:type="dxa"/>
            </w:tcMar>
          </w:tcPr>
          <w:p w:rsidR="006D524F" w:rsidRPr="003F511A" w:rsidRDefault="006D524F" w:rsidP="00B81107">
            <w:pPr>
              <w:widowControl w:val="0"/>
              <w:autoSpaceDE w:val="0"/>
              <w:autoSpaceDN w:val="0"/>
              <w:adjustRightInd w:val="0"/>
              <w:jc w:val="center"/>
              <w:rPr>
                <w:rFonts w:ascii="Arial" w:hAnsi="Arial" w:cs="Arial"/>
              </w:rPr>
            </w:pPr>
            <w:r w:rsidRPr="003F511A">
              <w:rPr>
                <w:rFonts w:ascii="Arial" w:hAnsi="Arial" w:cs="Arial"/>
              </w:rPr>
              <w:t>2</w:t>
            </w:r>
          </w:p>
        </w:tc>
      </w:tr>
      <w:tr w:rsidR="006D524F" w:rsidRPr="003F511A" w:rsidTr="00B81107">
        <w:tc>
          <w:tcPr>
            <w:tcW w:w="14922" w:type="dxa"/>
            <w:gridSpan w:val="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D524F" w:rsidRPr="003F511A" w:rsidRDefault="006D524F" w:rsidP="00B81107">
            <w:pPr>
              <w:widowControl w:val="0"/>
              <w:autoSpaceDE w:val="0"/>
              <w:autoSpaceDN w:val="0"/>
              <w:adjustRightInd w:val="0"/>
              <w:jc w:val="center"/>
              <w:outlineLvl w:val="5"/>
              <w:rPr>
                <w:rFonts w:ascii="Arial" w:hAnsi="Arial" w:cs="Arial"/>
              </w:rPr>
            </w:pPr>
            <w:bookmarkStart w:id="22" w:name="Par887"/>
            <w:bookmarkEnd w:id="22"/>
            <w:r w:rsidRPr="003F511A">
              <w:rPr>
                <w:rFonts w:ascii="Arial" w:hAnsi="Arial" w:cs="Arial"/>
              </w:rPr>
              <w:t>Задача 2. Предотвращение вредного воздействия отходов производства и потребления на здоровье человека и окружающую среду, а также вовлечение максимального количества отходов в хозяйственный оборот в качестве дополнительных источников сырья, материалов, иных изделий или продуктов.</w:t>
            </w:r>
          </w:p>
        </w:tc>
      </w:tr>
      <w:tr w:rsidR="006D524F" w:rsidRPr="003F511A" w:rsidTr="00B81107">
        <w:tc>
          <w:tcPr>
            <w:tcW w:w="14922" w:type="dxa"/>
            <w:gridSpan w:val="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D524F" w:rsidRPr="003F511A" w:rsidRDefault="006D524F" w:rsidP="00B81107">
            <w:pPr>
              <w:widowControl w:val="0"/>
              <w:autoSpaceDE w:val="0"/>
              <w:autoSpaceDN w:val="0"/>
              <w:adjustRightInd w:val="0"/>
              <w:jc w:val="center"/>
              <w:outlineLvl w:val="6"/>
              <w:rPr>
                <w:rFonts w:ascii="Arial" w:hAnsi="Arial" w:cs="Arial"/>
              </w:rPr>
            </w:pPr>
            <w:bookmarkStart w:id="23" w:name="Par888"/>
            <w:bookmarkEnd w:id="23"/>
            <w:r w:rsidRPr="003F511A">
              <w:rPr>
                <w:rFonts w:ascii="Arial" w:hAnsi="Arial" w:cs="Arial"/>
              </w:rPr>
              <w:t>Индикаторы:</w:t>
            </w:r>
          </w:p>
        </w:tc>
      </w:tr>
      <w:tr w:rsidR="006D524F" w:rsidRPr="003F511A" w:rsidTr="00B81107">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D524F" w:rsidRPr="003F511A" w:rsidRDefault="006D524F" w:rsidP="00B81107">
            <w:pPr>
              <w:widowControl w:val="0"/>
              <w:autoSpaceDE w:val="0"/>
              <w:autoSpaceDN w:val="0"/>
              <w:adjustRightInd w:val="0"/>
              <w:jc w:val="both"/>
              <w:rPr>
                <w:rFonts w:ascii="Arial" w:hAnsi="Arial" w:cs="Arial"/>
              </w:rPr>
            </w:pPr>
            <w:r w:rsidRPr="003F511A">
              <w:rPr>
                <w:rFonts w:ascii="Arial" w:hAnsi="Arial" w:cs="Arial"/>
              </w:rPr>
              <w:t>2.1.</w:t>
            </w:r>
          </w:p>
        </w:tc>
        <w:tc>
          <w:tcPr>
            <w:tcW w:w="58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D524F" w:rsidRPr="003F511A" w:rsidRDefault="006D524F" w:rsidP="00B81107">
            <w:pPr>
              <w:widowControl w:val="0"/>
              <w:autoSpaceDE w:val="0"/>
              <w:autoSpaceDN w:val="0"/>
              <w:adjustRightInd w:val="0"/>
              <w:jc w:val="both"/>
              <w:rPr>
                <w:rFonts w:ascii="Arial" w:hAnsi="Arial" w:cs="Arial"/>
              </w:rPr>
            </w:pPr>
            <w:r w:rsidRPr="003F511A">
              <w:rPr>
                <w:rFonts w:ascii="Arial" w:hAnsi="Arial" w:cs="Arial"/>
              </w:rPr>
              <w:t xml:space="preserve">Доля площади ликвидированных объектов накопленного экологического ущерба (от общей площади, занятой объектами накопленного </w:t>
            </w:r>
            <w:r w:rsidRPr="003F511A">
              <w:rPr>
                <w:rFonts w:ascii="Arial" w:hAnsi="Arial" w:cs="Arial"/>
              </w:rPr>
              <w:lastRenderedPageBreak/>
              <w:t>экологического ущерба, предполагаемыми к ликвидации)</w:t>
            </w:r>
          </w:p>
        </w:tc>
        <w:tc>
          <w:tcPr>
            <w:tcW w:w="10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D524F" w:rsidRPr="003F511A" w:rsidRDefault="006D524F" w:rsidP="00B81107">
            <w:pPr>
              <w:widowControl w:val="0"/>
              <w:autoSpaceDE w:val="0"/>
              <w:autoSpaceDN w:val="0"/>
              <w:adjustRightInd w:val="0"/>
              <w:jc w:val="center"/>
              <w:rPr>
                <w:rFonts w:ascii="Arial" w:hAnsi="Arial" w:cs="Arial"/>
              </w:rPr>
            </w:pPr>
            <w:r w:rsidRPr="003F511A">
              <w:rPr>
                <w:rFonts w:ascii="Arial" w:hAnsi="Arial" w:cs="Arial"/>
              </w:rPr>
              <w:lastRenderedPageBreak/>
              <w:t>%</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D524F" w:rsidRPr="003F511A" w:rsidRDefault="006D524F" w:rsidP="00B81107">
            <w:pPr>
              <w:widowControl w:val="0"/>
              <w:autoSpaceDE w:val="0"/>
              <w:autoSpaceDN w:val="0"/>
              <w:adjustRightInd w:val="0"/>
              <w:jc w:val="center"/>
              <w:rPr>
                <w:rFonts w:ascii="Arial" w:hAnsi="Arial" w:cs="Arial"/>
              </w:rPr>
            </w:pPr>
            <w:r w:rsidRPr="003F511A">
              <w:rPr>
                <w:rFonts w:ascii="Arial" w:hAnsi="Arial" w:cs="Arial"/>
              </w:rPr>
              <w:t>0</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62" w:type="dxa"/>
              <w:left w:w="102" w:type="dxa"/>
              <w:bottom w:w="102" w:type="dxa"/>
              <w:right w:w="62" w:type="dxa"/>
            </w:tcMar>
          </w:tcPr>
          <w:p w:rsidR="006D524F" w:rsidRPr="003F511A" w:rsidRDefault="006D524F" w:rsidP="00B81107">
            <w:pPr>
              <w:widowControl w:val="0"/>
              <w:autoSpaceDE w:val="0"/>
              <w:autoSpaceDN w:val="0"/>
              <w:adjustRightInd w:val="0"/>
              <w:jc w:val="center"/>
              <w:rPr>
                <w:rFonts w:ascii="Arial" w:hAnsi="Arial" w:cs="Arial"/>
              </w:rPr>
            </w:pPr>
            <w:r w:rsidRPr="003F511A">
              <w:rPr>
                <w:rFonts w:ascii="Arial" w:hAnsi="Arial" w:cs="Arial"/>
              </w:rPr>
              <w:t>100</w:t>
            </w:r>
          </w:p>
        </w:tc>
        <w:tc>
          <w:tcPr>
            <w:tcW w:w="1474" w:type="dxa"/>
            <w:tcBorders>
              <w:top w:val="single" w:sz="4" w:space="0" w:color="auto"/>
              <w:left w:val="single" w:sz="4" w:space="0" w:color="auto"/>
              <w:bottom w:val="single" w:sz="4" w:space="0" w:color="auto"/>
              <w:right w:val="single" w:sz="4" w:space="0" w:color="auto"/>
            </w:tcBorders>
            <w:shd w:val="clear" w:color="auto" w:fill="auto"/>
            <w:tcMar>
              <w:top w:w="62" w:type="dxa"/>
              <w:left w:w="102" w:type="dxa"/>
              <w:bottom w:w="102" w:type="dxa"/>
              <w:right w:w="62" w:type="dxa"/>
            </w:tcMar>
          </w:tcPr>
          <w:p w:rsidR="006D524F" w:rsidRPr="003F511A" w:rsidRDefault="006D524F" w:rsidP="00B81107">
            <w:pPr>
              <w:widowControl w:val="0"/>
              <w:autoSpaceDE w:val="0"/>
              <w:autoSpaceDN w:val="0"/>
              <w:adjustRightInd w:val="0"/>
              <w:jc w:val="center"/>
              <w:rPr>
                <w:rFonts w:ascii="Arial" w:hAnsi="Arial" w:cs="Arial"/>
              </w:rPr>
            </w:pPr>
            <w:r w:rsidRPr="003F511A">
              <w:rPr>
                <w:rFonts w:ascii="Arial" w:hAnsi="Arial" w:cs="Arial"/>
              </w:rPr>
              <w:t>100</w:t>
            </w:r>
          </w:p>
        </w:tc>
        <w:tc>
          <w:tcPr>
            <w:tcW w:w="1474" w:type="dxa"/>
            <w:tcBorders>
              <w:top w:val="single" w:sz="4" w:space="0" w:color="auto"/>
              <w:left w:val="single" w:sz="4" w:space="0" w:color="auto"/>
              <w:bottom w:val="single" w:sz="4" w:space="0" w:color="auto"/>
              <w:right w:val="single" w:sz="4" w:space="0" w:color="auto"/>
            </w:tcBorders>
            <w:shd w:val="clear" w:color="auto" w:fill="auto"/>
            <w:tcMar>
              <w:top w:w="62" w:type="dxa"/>
              <w:left w:w="102" w:type="dxa"/>
              <w:bottom w:w="102" w:type="dxa"/>
              <w:right w:w="62" w:type="dxa"/>
            </w:tcMar>
          </w:tcPr>
          <w:p w:rsidR="006D524F" w:rsidRPr="003F511A" w:rsidRDefault="006D524F" w:rsidP="00B81107">
            <w:pPr>
              <w:widowControl w:val="0"/>
              <w:autoSpaceDE w:val="0"/>
              <w:autoSpaceDN w:val="0"/>
              <w:adjustRightInd w:val="0"/>
              <w:jc w:val="center"/>
              <w:rPr>
                <w:rFonts w:ascii="Arial" w:hAnsi="Arial" w:cs="Arial"/>
              </w:rPr>
            </w:pPr>
            <w:r w:rsidRPr="003F511A">
              <w:rPr>
                <w:rFonts w:ascii="Arial" w:hAnsi="Arial" w:cs="Arial"/>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62" w:type="dxa"/>
              <w:left w:w="102" w:type="dxa"/>
              <w:bottom w:w="102" w:type="dxa"/>
              <w:right w:w="62" w:type="dxa"/>
            </w:tcMar>
          </w:tcPr>
          <w:p w:rsidR="006D524F" w:rsidRPr="003F511A" w:rsidRDefault="006D524F" w:rsidP="00B81107">
            <w:pPr>
              <w:widowControl w:val="0"/>
              <w:autoSpaceDE w:val="0"/>
              <w:autoSpaceDN w:val="0"/>
              <w:adjustRightInd w:val="0"/>
              <w:jc w:val="center"/>
              <w:rPr>
                <w:rFonts w:ascii="Arial" w:hAnsi="Arial" w:cs="Arial"/>
              </w:rPr>
            </w:pPr>
            <w:r w:rsidRPr="003F511A">
              <w:rPr>
                <w:rFonts w:ascii="Arial" w:hAnsi="Arial" w:cs="Arial"/>
              </w:rPr>
              <w:t>100</w:t>
            </w:r>
          </w:p>
        </w:tc>
      </w:tr>
      <w:tr w:rsidR="006D524F" w:rsidRPr="003F511A" w:rsidTr="00B81107">
        <w:tc>
          <w:tcPr>
            <w:tcW w:w="14922" w:type="dxa"/>
            <w:gridSpan w:val="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D524F" w:rsidRPr="003F511A" w:rsidRDefault="006D524F" w:rsidP="00B81107">
            <w:pPr>
              <w:widowControl w:val="0"/>
              <w:autoSpaceDE w:val="0"/>
              <w:autoSpaceDN w:val="0"/>
              <w:adjustRightInd w:val="0"/>
              <w:jc w:val="center"/>
              <w:outlineLvl w:val="6"/>
              <w:rPr>
                <w:rFonts w:ascii="Arial" w:hAnsi="Arial" w:cs="Arial"/>
              </w:rPr>
            </w:pPr>
            <w:bookmarkStart w:id="24" w:name="Par911"/>
            <w:bookmarkEnd w:id="24"/>
            <w:r w:rsidRPr="003F511A">
              <w:rPr>
                <w:rFonts w:ascii="Arial" w:hAnsi="Arial" w:cs="Arial"/>
              </w:rPr>
              <w:lastRenderedPageBreak/>
              <w:t>Непосредственные результаты:</w:t>
            </w:r>
          </w:p>
        </w:tc>
      </w:tr>
      <w:tr w:rsidR="006D524F" w:rsidRPr="003F511A" w:rsidTr="00B81107">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D524F" w:rsidRPr="003F511A" w:rsidRDefault="006D524F" w:rsidP="00B81107">
            <w:pPr>
              <w:widowControl w:val="0"/>
              <w:autoSpaceDE w:val="0"/>
              <w:autoSpaceDN w:val="0"/>
              <w:adjustRightInd w:val="0"/>
              <w:jc w:val="both"/>
              <w:rPr>
                <w:rFonts w:ascii="Arial" w:hAnsi="Arial" w:cs="Arial"/>
              </w:rPr>
            </w:pPr>
            <w:r w:rsidRPr="003F511A">
              <w:rPr>
                <w:rFonts w:ascii="Arial" w:hAnsi="Arial" w:cs="Arial"/>
              </w:rPr>
              <w:t>2.2.</w:t>
            </w:r>
          </w:p>
        </w:tc>
        <w:tc>
          <w:tcPr>
            <w:tcW w:w="58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D524F" w:rsidRPr="003F511A" w:rsidRDefault="006D524F" w:rsidP="00B81107">
            <w:pPr>
              <w:widowControl w:val="0"/>
              <w:autoSpaceDE w:val="0"/>
              <w:autoSpaceDN w:val="0"/>
              <w:adjustRightInd w:val="0"/>
              <w:jc w:val="both"/>
              <w:rPr>
                <w:rFonts w:ascii="Arial" w:hAnsi="Arial" w:cs="Arial"/>
              </w:rPr>
            </w:pPr>
            <w:r w:rsidRPr="003F511A">
              <w:rPr>
                <w:rFonts w:ascii="Arial" w:hAnsi="Arial" w:cs="Arial"/>
              </w:rPr>
              <w:t>Площадь ликвидированных объектов накопленного экологического ущерба</w:t>
            </w:r>
          </w:p>
        </w:tc>
        <w:tc>
          <w:tcPr>
            <w:tcW w:w="10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D524F" w:rsidRPr="003F511A" w:rsidRDefault="006D524F" w:rsidP="00B81107">
            <w:pPr>
              <w:widowControl w:val="0"/>
              <w:autoSpaceDE w:val="0"/>
              <w:autoSpaceDN w:val="0"/>
              <w:adjustRightInd w:val="0"/>
              <w:jc w:val="center"/>
              <w:rPr>
                <w:rFonts w:ascii="Arial" w:hAnsi="Arial" w:cs="Arial"/>
              </w:rPr>
            </w:pPr>
            <w:r w:rsidRPr="003F511A">
              <w:rPr>
                <w:rFonts w:ascii="Arial" w:hAnsi="Arial" w:cs="Arial"/>
              </w:rPr>
              <w:t>га</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D524F" w:rsidRPr="003F511A" w:rsidRDefault="006D524F" w:rsidP="00B81107">
            <w:pPr>
              <w:widowControl w:val="0"/>
              <w:autoSpaceDE w:val="0"/>
              <w:autoSpaceDN w:val="0"/>
              <w:adjustRightInd w:val="0"/>
              <w:jc w:val="center"/>
              <w:rPr>
                <w:rFonts w:ascii="Arial" w:hAnsi="Arial" w:cs="Arial"/>
              </w:rPr>
            </w:pPr>
            <w:r w:rsidRPr="003F511A">
              <w:rPr>
                <w:rFonts w:ascii="Arial" w:hAnsi="Arial" w:cs="Arial"/>
              </w:rPr>
              <w:t>0</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62" w:type="dxa"/>
              <w:left w:w="102" w:type="dxa"/>
              <w:bottom w:w="102" w:type="dxa"/>
              <w:right w:w="62" w:type="dxa"/>
            </w:tcMar>
          </w:tcPr>
          <w:p w:rsidR="006D524F" w:rsidRPr="003F511A" w:rsidRDefault="006D524F" w:rsidP="00B81107">
            <w:pPr>
              <w:widowControl w:val="0"/>
              <w:autoSpaceDE w:val="0"/>
              <w:autoSpaceDN w:val="0"/>
              <w:adjustRightInd w:val="0"/>
              <w:jc w:val="center"/>
              <w:rPr>
                <w:rFonts w:ascii="Arial" w:hAnsi="Arial" w:cs="Arial"/>
              </w:rPr>
            </w:pPr>
            <w:r w:rsidRPr="003F511A">
              <w:rPr>
                <w:rFonts w:ascii="Arial" w:hAnsi="Arial" w:cs="Arial"/>
              </w:rPr>
              <w:t>9,8</w:t>
            </w:r>
          </w:p>
        </w:tc>
        <w:tc>
          <w:tcPr>
            <w:tcW w:w="1474" w:type="dxa"/>
            <w:tcBorders>
              <w:top w:val="single" w:sz="4" w:space="0" w:color="auto"/>
              <w:left w:val="single" w:sz="4" w:space="0" w:color="auto"/>
              <w:bottom w:val="single" w:sz="4" w:space="0" w:color="auto"/>
              <w:right w:val="single" w:sz="4" w:space="0" w:color="auto"/>
            </w:tcBorders>
            <w:shd w:val="clear" w:color="auto" w:fill="auto"/>
            <w:tcMar>
              <w:top w:w="62" w:type="dxa"/>
              <w:left w:w="102" w:type="dxa"/>
              <w:bottom w:w="102" w:type="dxa"/>
              <w:right w:w="62" w:type="dxa"/>
            </w:tcMar>
          </w:tcPr>
          <w:p w:rsidR="006D524F" w:rsidRPr="003F511A" w:rsidRDefault="006D524F" w:rsidP="00B81107">
            <w:pPr>
              <w:widowControl w:val="0"/>
              <w:autoSpaceDE w:val="0"/>
              <w:autoSpaceDN w:val="0"/>
              <w:adjustRightInd w:val="0"/>
              <w:jc w:val="center"/>
              <w:rPr>
                <w:rFonts w:ascii="Arial" w:hAnsi="Arial" w:cs="Arial"/>
              </w:rPr>
            </w:pPr>
            <w:r w:rsidRPr="003F511A">
              <w:rPr>
                <w:rFonts w:ascii="Arial" w:hAnsi="Arial" w:cs="Arial"/>
              </w:rPr>
              <w:t>7</w:t>
            </w:r>
          </w:p>
        </w:tc>
        <w:tc>
          <w:tcPr>
            <w:tcW w:w="1474" w:type="dxa"/>
            <w:tcBorders>
              <w:top w:val="single" w:sz="4" w:space="0" w:color="auto"/>
              <w:left w:val="single" w:sz="4" w:space="0" w:color="auto"/>
              <w:bottom w:val="single" w:sz="4" w:space="0" w:color="auto"/>
              <w:right w:val="single" w:sz="4" w:space="0" w:color="auto"/>
            </w:tcBorders>
            <w:shd w:val="clear" w:color="auto" w:fill="auto"/>
            <w:tcMar>
              <w:top w:w="62" w:type="dxa"/>
              <w:left w:w="102" w:type="dxa"/>
              <w:bottom w:w="102" w:type="dxa"/>
              <w:right w:w="62" w:type="dxa"/>
            </w:tcMar>
          </w:tcPr>
          <w:p w:rsidR="006D524F" w:rsidRPr="003F511A" w:rsidRDefault="006D524F" w:rsidP="00B81107">
            <w:pPr>
              <w:widowControl w:val="0"/>
              <w:autoSpaceDE w:val="0"/>
              <w:autoSpaceDN w:val="0"/>
              <w:adjustRightInd w:val="0"/>
              <w:jc w:val="center"/>
              <w:rPr>
                <w:rFonts w:ascii="Arial" w:hAnsi="Arial" w:cs="Arial"/>
              </w:rPr>
            </w:pPr>
            <w:r w:rsidRPr="003F511A">
              <w:rPr>
                <w:rFonts w:ascii="Arial" w:hAnsi="Arial" w:cs="Arial"/>
              </w:rPr>
              <w:t>5</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62" w:type="dxa"/>
              <w:left w:w="102" w:type="dxa"/>
              <w:bottom w:w="102" w:type="dxa"/>
              <w:right w:w="62" w:type="dxa"/>
            </w:tcMar>
          </w:tcPr>
          <w:p w:rsidR="006D524F" w:rsidRPr="003F511A" w:rsidRDefault="006D524F" w:rsidP="00B81107">
            <w:pPr>
              <w:widowControl w:val="0"/>
              <w:autoSpaceDE w:val="0"/>
              <w:autoSpaceDN w:val="0"/>
              <w:adjustRightInd w:val="0"/>
              <w:jc w:val="center"/>
              <w:rPr>
                <w:rFonts w:ascii="Arial" w:hAnsi="Arial" w:cs="Arial"/>
              </w:rPr>
            </w:pPr>
            <w:r w:rsidRPr="003F511A">
              <w:rPr>
                <w:rFonts w:ascii="Arial" w:hAnsi="Arial" w:cs="Arial"/>
              </w:rPr>
              <w:t>3</w:t>
            </w:r>
          </w:p>
        </w:tc>
      </w:tr>
      <w:tr w:rsidR="006D524F" w:rsidRPr="003F511A" w:rsidTr="00B81107">
        <w:tc>
          <w:tcPr>
            <w:tcW w:w="14922" w:type="dxa"/>
            <w:gridSpan w:val="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D524F" w:rsidRPr="003F511A" w:rsidRDefault="006D524F" w:rsidP="00B81107">
            <w:pPr>
              <w:widowControl w:val="0"/>
              <w:autoSpaceDE w:val="0"/>
              <w:autoSpaceDN w:val="0"/>
              <w:adjustRightInd w:val="0"/>
              <w:jc w:val="center"/>
              <w:outlineLvl w:val="5"/>
              <w:rPr>
                <w:rFonts w:ascii="Arial" w:hAnsi="Arial" w:cs="Arial"/>
              </w:rPr>
            </w:pPr>
            <w:bookmarkStart w:id="25" w:name="Par945"/>
            <w:bookmarkEnd w:id="25"/>
            <w:r w:rsidRPr="003F511A">
              <w:rPr>
                <w:rFonts w:ascii="Arial" w:hAnsi="Arial" w:cs="Arial"/>
              </w:rPr>
              <w:t>Задача 3. Обеспечение сохранения, воспроизводства и рационального использования объектов растительного и животного мира.</w:t>
            </w:r>
          </w:p>
        </w:tc>
      </w:tr>
      <w:tr w:rsidR="006D524F" w:rsidRPr="003F511A" w:rsidTr="00B81107">
        <w:tc>
          <w:tcPr>
            <w:tcW w:w="14922" w:type="dxa"/>
            <w:gridSpan w:val="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D524F" w:rsidRPr="003F511A" w:rsidRDefault="006D524F" w:rsidP="00B81107">
            <w:pPr>
              <w:widowControl w:val="0"/>
              <w:autoSpaceDE w:val="0"/>
              <w:autoSpaceDN w:val="0"/>
              <w:adjustRightInd w:val="0"/>
              <w:jc w:val="center"/>
              <w:outlineLvl w:val="6"/>
              <w:rPr>
                <w:rFonts w:ascii="Arial" w:hAnsi="Arial" w:cs="Arial"/>
              </w:rPr>
            </w:pPr>
            <w:bookmarkStart w:id="26" w:name="Par946"/>
            <w:bookmarkEnd w:id="26"/>
            <w:r w:rsidRPr="003F511A">
              <w:rPr>
                <w:rFonts w:ascii="Arial" w:hAnsi="Arial" w:cs="Arial"/>
              </w:rPr>
              <w:t>Индикаторы:</w:t>
            </w:r>
          </w:p>
        </w:tc>
      </w:tr>
      <w:tr w:rsidR="006D524F" w:rsidRPr="003F511A" w:rsidTr="00B81107">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D524F" w:rsidRPr="003F511A" w:rsidRDefault="006D524F" w:rsidP="00B81107">
            <w:pPr>
              <w:widowControl w:val="0"/>
              <w:autoSpaceDE w:val="0"/>
              <w:autoSpaceDN w:val="0"/>
              <w:adjustRightInd w:val="0"/>
              <w:jc w:val="both"/>
              <w:rPr>
                <w:rFonts w:ascii="Arial" w:hAnsi="Arial" w:cs="Arial"/>
              </w:rPr>
            </w:pPr>
            <w:r w:rsidRPr="003F511A">
              <w:rPr>
                <w:rFonts w:ascii="Arial" w:hAnsi="Arial" w:cs="Arial"/>
              </w:rPr>
              <w:t>3.1.</w:t>
            </w:r>
          </w:p>
        </w:tc>
        <w:tc>
          <w:tcPr>
            <w:tcW w:w="58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D524F" w:rsidRPr="003F511A" w:rsidRDefault="006D524F" w:rsidP="00B81107">
            <w:pPr>
              <w:widowControl w:val="0"/>
              <w:autoSpaceDE w:val="0"/>
              <w:autoSpaceDN w:val="0"/>
              <w:adjustRightInd w:val="0"/>
              <w:jc w:val="both"/>
              <w:rPr>
                <w:rFonts w:ascii="Arial" w:hAnsi="Arial" w:cs="Arial"/>
              </w:rPr>
            </w:pPr>
            <w:r w:rsidRPr="003F511A">
              <w:rPr>
                <w:rFonts w:ascii="Arial" w:hAnsi="Arial" w:cs="Arial"/>
              </w:rPr>
              <w:t>Количество нарушений, выявленных при осуществлении проверок в области экологической безопасности</w:t>
            </w:r>
          </w:p>
        </w:tc>
        <w:tc>
          <w:tcPr>
            <w:tcW w:w="10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D524F" w:rsidRPr="003F511A" w:rsidRDefault="006D524F" w:rsidP="00B81107">
            <w:pPr>
              <w:widowControl w:val="0"/>
              <w:autoSpaceDE w:val="0"/>
              <w:autoSpaceDN w:val="0"/>
              <w:adjustRightInd w:val="0"/>
              <w:jc w:val="center"/>
              <w:rPr>
                <w:rFonts w:ascii="Arial" w:hAnsi="Arial" w:cs="Arial"/>
              </w:rPr>
            </w:pPr>
            <w:r w:rsidRPr="003F511A">
              <w:rPr>
                <w:rFonts w:ascii="Arial" w:hAnsi="Arial" w:cs="Arial"/>
              </w:rPr>
              <w:t>ед.</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62" w:type="dxa"/>
              <w:left w:w="102" w:type="dxa"/>
              <w:bottom w:w="102" w:type="dxa"/>
              <w:right w:w="62" w:type="dxa"/>
            </w:tcMar>
          </w:tcPr>
          <w:p w:rsidR="006D524F" w:rsidRPr="003F511A" w:rsidRDefault="006D524F" w:rsidP="00B81107">
            <w:pPr>
              <w:widowControl w:val="0"/>
              <w:autoSpaceDE w:val="0"/>
              <w:autoSpaceDN w:val="0"/>
              <w:adjustRightInd w:val="0"/>
              <w:jc w:val="center"/>
              <w:rPr>
                <w:rFonts w:ascii="Arial" w:hAnsi="Arial" w:cs="Arial"/>
              </w:rPr>
            </w:pPr>
            <w:r w:rsidRPr="003F511A">
              <w:rPr>
                <w:rFonts w:ascii="Arial" w:hAnsi="Arial" w:cs="Arial"/>
              </w:rPr>
              <w:t>47</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62" w:type="dxa"/>
              <w:left w:w="102" w:type="dxa"/>
              <w:bottom w:w="102" w:type="dxa"/>
              <w:right w:w="62" w:type="dxa"/>
            </w:tcMar>
          </w:tcPr>
          <w:p w:rsidR="006D524F" w:rsidRPr="003F511A" w:rsidRDefault="006D524F" w:rsidP="00B81107">
            <w:pPr>
              <w:widowControl w:val="0"/>
              <w:autoSpaceDE w:val="0"/>
              <w:autoSpaceDN w:val="0"/>
              <w:adjustRightInd w:val="0"/>
              <w:jc w:val="center"/>
              <w:rPr>
                <w:rFonts w:ascii="Arial" w:hAnsi="Arial" w:cs="Arial"/>
              </w:rPr>
            </w:pPr>
            <w:r w:rsidRPr="003F511A">
              <w:rPr>
                <w:rFonts w:ascii="Arial" w:hAnsi="Arial" w:cs="Arial"/>
              </w:rPr>
              <w:t>55</w:t>
            </w:r>
          </w:p>
        </w:tc>
        <w:tc>
          <w:tcPr>
            <w:tcW w:w="1474" w:type="dxa"/>
            <w:tcBorders>
              <w:top w:val="single" w:sz="4" w:space="0" w:color="auto"/>
              <w:left w:val="single" w:sz="4" w:space="0" w:color="auto"/>
              <w:bottom w:val="single" w:sz="4" w:space="0" w:color="auto"/>
              <w:right w:val="single" w:sz="4" w:space="0" w:color="auto"/>
            </w:tcBorders>
            <w:shd w:val="clear" w:color="auto" w:fill="auto"/>
            <w:tcMar>
              <w:top w:w="62" w:type="dxa"/>
              <w:left w:w="102" w:type="dxa"/>
              <w:bottom w:w="102" w:type="dxa"/>
              <w:right w:w="62" w:type="dxa"/>
            </w:tcMar>
          </w:tcPr>
          <w:p w:rsidR="006D524F" w:rsidRPr="003F511A" w:rsidRDefault="006D524F" w:rsidP="00B81107">
            <w:pPr>
              <w:widowControl w:val="0"/>
              <w:autoSpaceDE w:val="0"/>
              <w:autoSpaceDN w:val="0"/>
              <w:adjustRightInd w:val="0"/>
              <w:jc w:val="center"/>
              <w:rPr>
                <w:rFonts w:ascii="Arial" w:hAnsi="Arial" w:cs="Arial"/>
              </w:rPr>
            </w:pPr>
            <w:r w:rsidRPr="003F511A">
              <w:rPr>
                <w:rFonts w:ascii="Arial" w:hAnsi="Arial" w:cs="Arial"/>
              </w:rPr>
              <w:t>50</w:t>
            </w:r>
          </w:p>
        </w:tc>
        <w:tc>
          <w:tcPr>
            <w:tcW w:w="1474" w:type="dxa"/>
            <w:tcBorders>
              <w:top w:val="single" w:sz="4" w:space="0" w:color="auto"/>
              <w:left w:val="single" w:sz="4" w:space="0" w:color="auto"/>
              <w:bottom w:val="single" w:sz="4" w:space="0" w:color="auto"/>
              <w:right w:val="single" w:sz="4" w:space="0" w:color="auto"/>
            </w:tcBorders>
            <w:shd w:val="clear" w:color="auto" w:fill="auto"/>
            <w:tcMar>
              <w:top w:w="62" w:type="dxa"/>
              <w:left w:w="102" w:type="dxa"/>
              <w:bottom w:w="102" w:type="dxa"/>
              <w:right w:w="62" w:type="dxa"/>
            </w:tcMar>
          </w:tcPr>
          <w:p w:rsidR="006D524F" w:rsidRPr="003F511A" w:rsidRDefault="006D524F" w:rsidP="00B81107">
            <w:pPr>
              <w:widowControl w:val="0"/>
              <w:autoSpaceDE w:val="0"/>
              <w:autoSpaceDN w:val="0"/>
              <w:adjustRightInd w:val="0"/>
              <w:jc w:val="center"/>
              <w:rPr>
                <w:rFonts w:ascii="Arial" w:hAnsi="Arial" w:cs="Arial"/>
              </w:rPr>
            </w:pPr>
            <w:r w:rsidRPr="003F511A">
              <w:rPr>
                <w:rFonts w:ascii="Arial" w:hAnsi="Arial" w:cs="Arial"/>
              </w:rPr>
              <w:t>45</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62" w:type="dxa"/>
              <w:left w:w="102" w:type="dxa"/>
              <w:bottom w:w="102" w:type="dxa"/>
              <w:right w:w="62" w:type="dxa"/>
            </w:tcMar>
          </w:tcPr>
          <w:p w:rsidR="006D524F" w:rsidRPr="003F511A" w:rsidRDefault="006D524F" w:rsidP="00B81107">
            <w:pPr>
              <w:widowControl w:val="0"/>
              <w:autoSpaceDE w:val="0"/>
              <w:autoSpaceDN w:val="0"/>
              <w:adjustRightInd w:val="0"/>
              <w:jc w:val="center"/>
              <w:rPr>
                <w:rFonts w:ascii="Arial" w:hAnsi="Arial" w:cs="Arial"/>
              </w:rPr>
            </w:pPr>
            <w:r w:rsidRPr="003F511A">
              <w:rPr>
                <w:rFonts w:ascii="Arial" w:hAnsi="Arial" w:cs="Arial"/>
              </w:rPr>
              <w:t>40</w:t>
            </w:r>
          </w:p>
        </w:tc>
      </w:tr>
      <w:tr w:rsidR="006D524F" w:rsidRPr="003F511A" w:rsidTr="00B81107">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D524F" w:rsidRPr="003F511A" w:rsidRDefault="006D524F" w:rsidP="00B81107">
            <w:pPr>
              <w:widowControl w:val="0"/>
              <w:autoSpaceDE w:val="0"/>
              <w:autoSpaceDN w:val="0"/>
              <w:adjustRightInd w:val="0"/>
              <w:jc w:val="both"/>
              <w:rPr>
                <w:rFonts w:ascii="Arial" w:hAnsi="Arial" w:cs="Arial"/>
              </w:rPr>
            </w:pPr>
            <w:r w:rsidRPr="003F511A">
              <w:rPr>
                <w:rFonts w:ascii="Arial" w:hAnsi="Arial" w:cs="Arial"/>
              </w:rPr>
              <w:t>3.2.</w:t>
            </w:r>
          </w:p>
        </w:tc>
        <w:tc>
          <w:tcPr>
            <w:tcW w:w="58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D524F" w:rsidRPr="003F511A" w:rsidRDefault="006D524F" w:rsidP="00B81107">
            <w:pPr>
              <w:widowControl w:val="0"/>
              <w:autoSpaceDE w:val="0"/>
              <w:autoSpaceDN w:val="0"/>
              <w:adjustRightInd w:val="0"/>
              <w:jc w:val="both"/>
              <w:rPr>
                <w:rFonts w:ascii="Arial" w:hAnsi="Arial" w:cs="Arial"/>
              </w:rPr>
            </w:pPr>
            <w:r w:rsidRPr="003F511A">
              <w:rPr>
                <w:rFonts w:ascii="Arial" w:hAnsi="Arial" w:cs="Arial"/>
              </w:rPr>
              <w:t>Количество природопользователей, поставленных на учет по плате за негативное воздействие на окружающую среду на территории района</w:t>
            </w:r>
          </w:p>
        </w:tc>
        <w:tc>
          <w:tcPr>
            <w:tcW w:w="10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D524F" w:rsidRPr="003F511A" w:rsidRDefault="006D524F" w:rsidP="00B81107">
            <w:pPr>
              <w:widowControl w:val="0"/>
              <w:autoSpaceDE w:val="0"/>
              <w:autoSpaceDN w:val="0"/>
              <w:adjustRightInd w:val="0"/>
              <w:jc w:val="center"/>
              <w:rPr>
                <w:rFonts w:ascii="Arial" w:hAnsi="Arial" w:cs="Arial"/>
              </w:rPr>
            </w:pPr>
            <w:r w:rsidRPr="003F511A">
              <w:rPr>
                <w:rFonts w:ascii="Arial" w:hAnsi="Arial" w:cs="Arial"/>
              </w:rPr>
              <w:t>ед.</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62" w:type="dxa"/>
              <w:left w:w="102" w:type="dxa"/>
              <w:bottom w:w="102" w:type="dxa"/>
              <w:right w:w="62" w:type="dxa"/>
            </w:tcMar>
          </w:tcPr>
          <w:p w:rsidR="006D524F" w:rsidRPr="003F511A" w:rsidRDefault="006D524F" w:rsidP="00B81107">
            <w:pPr>
              <w:widowControl w:val="0"/>
              <w:autoSpaceDE w:val="0"/>
              <w:autoSpaceDN w:val="0"/>
              <w:adjustRightInd w:val="0"/>
              <w:jc w:val="center"/>
              <w:rPr>
                <w:rFonts w:ascii="Arial" w:hAnsi="Arial" w:cs="Arial"/>
              </w:rPr>
            </w:pPr>
            <w:r w:rsidRPr="003F511A">
              <w:rPr>
                <w:rFonts w:ascii="Arial" w:hAnsi="Arial" w:cs="Arial"/>
              </w:rPr>
              <w:t>15</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62" w:type="dxa"/>
              <w:left w:w="102" w:type="dxa"/>
              <w:bottom w:w="102" w:type="dxa"/>
              <w:right w:w="62" w:type="dxa"/>
            </w:tcMar>
          </w:tcPr>
          <w:p w:rsidR="006D524F" w:rsidRPr="003F511A" w:rsidRDefault="006D524F" w:rsidP="00B81107">
            <w:pPr>
              <w:widowControl w:val="0"/>
              <w:autoSpaceDE w:val="0"/>
              <w:autoSpaceDN w:val="0"/>
              <w:adjustRightInd w:val="0"/>
              <w:jc w:val="center"/>
              <w:rPr>
                <w:rFonts w:ascii="Arial" w:hAnsi="Arial" w:cs="Arial"/>
              </w:rPr>
            </w:pPr>
            <w:r w:rsidRPr="003F511A">
              <w:rPr>
                <w:rFonts w:ascii="Arial" w:hAnsi="Arial" w:cs="Arial"/>
              </w:rPr>
              <w:t>17</w:t>
            </w:r>
          </w:p>
        </w:tc>
        <w:tc>
          <w:tcPr>
            <w:tcW w:w="1474" w:type="dxa"/>
            <w:tcBorders>
              <w:top w:val="single" w:sz="4" w:space="0" w:color="auto"/>
              <w:left w:val="single" w:sz="4" w:space="0" w:color="auto"/>
              <w:bottom w:val="single" w:sz="4" w:space="0" w:color="auto"/>
              <w:right w:val="single" w:sz="4" w:space="0" w:color="auto"/>
            </w:tcBorders>
            <w:shd w:val="clear" w:color="auto" w:fill="auto"/>
            <w:tcMar>
              <w:top w:w="62" w:type="dxa"/>
              <w:left w:w="102" w:type="dxa"/>
              <w:bottom w:w="102" w:type="dxa"/>
              <w:right w:w="62" w:type="dxa"/>
            </w:tcMar>
          </w:tcPr>
          <w:p w:rsidR="006D524F" w:rsidRPr="003F511A" w:rsidRDefault="006D524F" w:rsidP="00B81107">
            <w:pPr>
              <w:widowControl w:val="0"/>
              <w:autoSpaceDE w:val="0"/>
              <w:autoSpaceDN w:val="0"/>
              <w:adjustRightInd w:val="0"/>
              <w:jc w:val="center"/>
              <w:rPr>
                <w:rFonts w:ascii="Arial" w:hAnsi="Arial" w:cs="Arial"/>
              </w:rPr>
            </w:pPr>
            <w:r w:rsidRPr="003F511A">
              <w:rPr>
                <w:rFonts w:ascii="Arial" w:hAnsi="Arial" w:cs="Arial"/>
              </w:rPr>
              <w:t>20</w:t>
            </w:r>
          </w:p>
        </w:tc>
        <w:tc>
          <w:tcPr>
            <w:tcW w:w="1474" w:type="dxa"/>
            <w:tcBorders>
              <w:top w:val="single" w:sz="4" w:space="0" w:color="auto"/>
              <w:left w:val="single" w:sz="4" w:space="0" w:color="auto"/>
              <w:bottom w:val="single" w:sz="4" w:space="0" w:color="auto"/>
              <w:right w:val="single" w:sz="4" w:space="0" w:color="auto"/>
            </w:tcBorders>
            <w:shd w:val="clear" w:color="auto" w:fill="auto"/>
            <w:tcMar>
              <w:top w:w="62" w:type="dxa"/>
              <w:left w:w="102" w:type="dxa"/>
              <w:bottom w:w="102" w:type="dxa"/>
              <w:right w:w="62" w:type="dxa"/>
            </w:tcMar>
          </w:tcPr>
          <w:p w:rsidR="006D524F" w:rsidRPr="003F511A" w:rsidRDefault="006D524F" w:rsidP="00B81107">
            <w:pPr>
              <w:widowControl w:val="0"/>
              <w:autoSpaceDE w:val="0"/>
              <w:autoSpaceDN w:val="0"/>
              <w:adjustRightInd w:val="0"/>
              <w:jc w:val="center"/>
              <w:rPr>
                <w:rFonts w:ascii="Arial" w:hAnsi="Arial" w:cs="Arial"/>
              </w:rPr>
            </w:pPr>
            <w:r w:rsidRPr="003F511A">
              <w:rPr>
                <w:rFonts w:ascii="Arial" w:hAnsi="Arial" w:cs="Arial"/>
              </w:rPr>
              <w:t>25</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62" w:type="dxa"/>
              <w:left w:w="102" w:type="dxa"/>
              <w:bottom w:w="102" w:type="dxa"/>
              <w:right w:w="62" w:type="dxa"/>
            </w:tcMar>
          </w:tcPr>
          <w:p w:rsidR="006D524F" w:rsidRPr="003F511A" w:rsidRDefault="006D524F" w:rsidP="00B81107">
            <w:pPr>
              <w:widowControl w:val="0"/>
              <w:autoSpaceDE w:val="0"/>
              <w:autoSpaceDN w:val="0"/>
              <w:adjustRightInd w:val="0"/>
              <w:jc w:val="center"/>
              <w:rPr>
                <w:rFonts w:ascii="Arial" w:hAnsi="Arial" w:cs="Arial"/>
              </w:rPr>
            </w:pPr>
            <w:r w:rsidRPr="003F511A">
              <w:rPr>
                <w:rFonts w:ascii="Arial" w:hAnsi="Arial" w:cs="Arial"/>
              </w:rPr>
              <w:t>25</w:t>
            </w:r>
          </w:p>
        </w:tc>
      </w:tr>
      <w:tr w:rsidR="006D524F" w:rsidRPr="003F511A" w:rsidTr="00B81107">
        <w:tc>
          <w:tcPr>
            <w:tcW w:w="14922" w:type="dxa"/>
            <w:gridSpan w:val="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D524F" w:rsidRPr="003F511A" w:rsidRDefault="006D524F" w:rsidP="00B81107">
            <w:pPr>
              <w:widowControl w:val="0"/>
              <w:autoSpaceDE w:val="0"/>
              <w:autoSpaceDN w:val="0"/>
              <w:adjustRightInd w:val="0"/>
              <w:jc w:val="center"/>
              <w:outlineLvl w:val="6"/>
              <w:rPr>
                <w:rFonts w:ascii="Arial" w:hAnsi="Arial" w:cs="Arial"/>
              </w:rPr>
            </w:pPr>
            <w:bookmarkStart w:id="27" w:name="Par969"/>
            <w:bookmarkEnd w:id="27"/>
            <w:r w:rsidRPr="003F511A">
              <w:rPr>
                <w:rFonts w:ascii="Arial" w:hAnsi="Arial" w:cs="Arial"/>
              </w:rPr>
              <w:t>Непосредственные результаты:</w:t>
            </w:r>
          </w:p>
        </w:tc>
      </w:tr>
      <w:tr w:rsidR="006D524F" w:rsidRPr="003F511A" w:rsidTr="00B81107">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D524F" w:rsidRPr="003F511A" w:rsidRDefault="006D524F" w:rsidP="00B81107">
            <w:pPr>
              <w:widowControl w:val="0"/>
              <w:autoSpaceDE w:val="0"/>
              <w:autoSpaceDN w:val="0"/>
              <w:adjustRightInd w:val="0"/>
              <w:jc w:val="both"/>
              <w:rPr>
                <w:rFonts w:ascii="Arial" w:hAnsi="Arial" w:cs="Arial"/>
              </w:rPr>
            </w:pPr>
            <w:r w:rsidRPr="003F511A">
              <w:rPr>
                <w:rFonts w:ascii="Arial" w:hAnsi="Arial" w:cs="Arial"/>
              </w:rPr>
              <w:t>3.4.</w:t>
            </w:r>
          </w:p>
        </w:tc>
        <w:tc>
          <w:tcPr>
            <w:tcW w:w="58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D524F" w:rsidRPr="003F511A" w:rsidRDefault="006D524F" w:rsidP="00B81107">
            <w:pPr>
              <w:widowControl w:val="0"/>
              <w:autoSpaceDE w:val="0"/>
              <w:autoSpaceDN w:val="0"/>
              <w:adjustRightInd w:val="0"/>
              <w:jc w:val="both"/>
              <w:rPr>
                <w:rFonts w:ascii="Arial" w:hAnsi="Arial" w:cs="Arial"/>
              </w:rPr>
            </w:pPr>
            <w:r w:rsidRPr="003F511A">
              <w:rPr>
                <w:rFonts w:ascii="Arial" w:hAnsi="Arial" w:cs="Arial"/>
              </w:rPr>
              <w:t>Доля площади района, занятая особо охраняемыми территориями</w:t>
            </w:r>
          </w:p>
        </w:tc>
        <w:tc>
          <w:tcPr>
            <w:tcW w:w="10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D524F" w:rsidRPr="003F511A" w:rsidRDefault="006D524F" w:rsidP="00B81107">
            <w:pPr>
              <w:widowControl w:val="0"/>
              <w:autoSpaceDE w:val="0"/>
              <w:autoSpaceDN w:val="0"/>
              <w:adjustRightInd w:val="0"/>
              <w:jc w:val="center"/>
              <w:rPr>
                <w:rFonts w:ascii="Arial" w:hAnsi="Arial" w:cs="Arial"/>
              </w:rPr>
            </w:pPr>
            <w:r w:rsidRPr="003F511A">
              <w:rPr>
                <w:rFonts w:ascii="Arial" w:hAnsi="Arial" w:cs="Arial"/>
              </w:rPr>
              <w:t>%</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62" w:type="dxa"/>
              <w:left w:w="102" w:type="dxa"/>
              <w:bottom w:w="102" w:type="dxa"/>
              <w:right w:w="62" w:type="dxa"/>
            </w:tcMar>
          </w:tcPr>
          <w:p w:rsidR="006D524F" w:rsidRPr="003F511A" w:rsidRDefault="006D524F" w:rsidP="00B81107">
            <w:pPr>
              <w:widowControl w:val="0"/>
              <w:autoSpaceDE w:val="0"/>
              <w:autoSpaceDN w:val="0"/>
              <w:adjustRightInd w:val="0"/>
              <w:jc w:val="center"/>
              <w:rPr>
                <w:rFonts w:ascii="Arial" w:hAnsi="Arial" w:cs="Arial"/>
              </w:rPr>
            </w:pPr>
            <w:r w:rsidRPr="003F511A">
              <w:rPr>
                <w:rFonts w:ascii="Arial" w:hAnsi="Arial" w:cs="Arial"/>
              </w:rPr>
              <w:t>6,1</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62" w:type="dxa"/>
              <w:left w:w="102" w:type="dxa"/>
              <w:bottom w:w="102" w:type="dxa"/>
              <w:right w:w="62" w:type="dxa"/>
            </w:tcMar>
          </w:tcPr>
          <w:p w:rsidR="006D524F" w:rsidRPr="003F511A" w:rsidRDefault="006D524F" w:rsidP="00B81107">
            <w:pPr>
              <w:widowControl w:val="0"/>
              <w:autoSpaceDE w:val="0"/>
              <w:autoSpaceDN w:val="0"/>
              <w:adjustRightInd w:val="0"/>
              <w:jc w:val="center"/>
              <w:rPr>
                <w:rFonts w:ascii="Arial" w:hAnsi="Arial" w:cs="Arial"/>
              </w:rPr>
            </w:pPr>
            <w:r w:rsidRPr="003F511A">
              <w:rPr>
                <w:rFonts w:ascii="Arial" w:hAnsi="Arial" w:cs="Arial"/>
              </w:rPr>
              <w:t>6,1</w:t>
            </w:r>
          </w:p>
        </w:tc>
        <w:tc>
          <w:tcPr>
            <w:tcW w:w="1474" w:type="dxa"/>
            <w:tcBorders>
              <w:top w:val="single" w:sz="4" w:space="0" w:color="auto"/>
              <w:left w:val="single" w:sz="4" w:space="0" w:color="auto"/>
              <w:bottom w:val="single" w:sz="4" w:space="0" w:color="auto"/>
              <w:right w:val="single" w:sz="4" w:space="0" w:color="auto"/>
            </w:tcBorders>
            <w:shd w:val="clear" w:color="auto" w:fill="auto"/>
            <w:tcMar>
              <w:top w:w="62" w:type="dxa"/>
              <w:left w:w="102" w:type="dxa"/>
              <w:bottom w:w="102" w:type="dxa"/>
              <w:right w:w="62" w:type="dxa"/>
            </w:tcMar>
          </w:tcPr>
          <w:p w:rsidR="006D524F" w:rsidRPr="003F511A" w:rsidRDefault="006D524F" w:rsidP="00B81107">
            <w:pPr>
              <w:widowControl w:val="0"/>
              <w:autoSpaceDE w:val="0"/>
              <w:autoSpaceDN w:val="0"/>
              <w:adjustRightInd w:val="0"/>
              <w:jc w:val="center"/>
              <w:rPr>
                <w:rFonts w:ascii="Arial" w:hAnsi="Arial" w:cs="Arial"/>
              </w:rPr>
            </w:pPr>
            <w:r w:rsidRPr="003F511A">
              <w:rPr>
                <w:rFonts w:ascii="Arial" w:hAnsi="Arial" w:cs="Arial"/>
              </w:rPr>
              <w:t>6,1</w:t>
            </w:r>
          </w:p>
        </w:tc>
        <w:tc>
          <w:tcPr>
            <w:tcW w:w="1474" w:type="dxa"/>
            <w:tcBorders>
              <w:top w:val="single" w:sz="4" w:space="0" w:color="auto"/>
              <w:left w:val="single" w:sz="4" w:space="0" w:color="auto"/>
              <w:bottom w:val="single" w:sz="4" w:space="0" w:color="auto"/>
              <w:right w:val="single" w:sz="4" w:space="0" w:color="auto"/>
            </w:tcBorders>
            <w:shd w:val="clear" w:color="auto" w:fill="auto"/>
            <w:tcMar>
              <w:top w:w="62" w:type="dxa"/>
              <w:left w:w="102" w:type="dxa"/>
              <w:bottom w:w="102" w:type="dxa"/>
              <w:right w:w="62" w:type="dxa"/>
            </w:tcMar>
          </w:tcPr>
          <w:p w:rsidR="006D524F" w:rsidRPr="003F511A" w:rsidRDefault="006D524F" w:rsidP="00B81107">
            <w:pPr>
              <w:widowControl w:val="0"/>
              <w:autoSpaceDE w:val="0"/>
              <w:autoSpaceDN w:val="0"/>
              <w:adjustRightInd w:val="0"/>
              <w:jc w:val="center"/>
              <w:rPr>
                <w:rFonts w:ascii="Arial" w:hAnsi="Arial" w:cs="Arial"/>
              </w:rPr>
            </w:pPr>
            <w:r w:rsidRPr="003F511A">
              <w:rPr>
                <w:rFonts w:ascii="Arial" w:hAnsi="Arial" w:cs="Arial"/>
              </w:rPr>
              <w:t>6,1</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62" w:type="dxa"/>
              <w:left w:w="102" w:type="dxa"/>
              <w:bottom w:w="102" w:type="dxa"/>
              <w:right w:w="62" w:type="dxa"/>
            </w:tcMar>
          </w:tcPr>
          <w:p w:rsidR="006D524F" w:rsidRPr="003F511A" w:rsidRDefault="006D524F" w:rsidP="00B81107">
            <w:pPr>
              <w:widowControl w:val="0"/>
              <w:autoSpaceDE w:val="0"/>
              <w:autoSpaceDN w:val="0"/>
              <w:adjustRightInd w:val="0"/>
              <w:jc w:val="center"/>
              <w:rPr>
                <w:rFonts w:ascii="Arial" w:hAnsi="Arial" w:cs="Arial"/>
              </w:rPr>
            </w:pPr>
            <w:r w:rsidRPr="003F511A">
              <w:rPr>
                <w:rFonts w:ascii="Arial" w:hAnsi="Arial" w:cs="Arial"/>
              </w:rPr>
              <w:t>6,1</w:t>
            </w:r>
          </w:p>
        </w:tc>
      </w:tr>
      <w:tr w:rsidR="006D524F" w:rsidRPr="003F511A" w:rsidTr="00B81107">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D524F" w:rsidRPr="003F511A" w:rsidRDefault="006D524F" w:rsidP="00B81107">
            <w:pPr>
              <w:widowControl w:val="0"/>
              <w:autoSpaceDE w:val="0"/>
              <w:autoSpaceDN w:val="0"/>
              <w:adjustRightInd w:val="0"/>
              <w:jc w:val="both"/>
              <w:rPr>
                <w:rFonts w:ascii="Arial" w:hAnsi="Arial" w:cs="Arial"/>
              </w:rPr>
            </w:pPr>
            <w:r w:rsidRPr="003F511A">
              <w:rPr>
                <w:rFonts w:ascii="Arial" w:hAnsi="Arial" w:cs="Arial"/>
              </w:rPr>
              <w:t>3.5.</w:t>
            </w:r>
          </w:p>
        </w:tc>
        <w:tc>
          <w:tcPr>
            <w:tcW w:w="58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D524F" w:rsidRPr="003F511A" w:rsidRDefault="006D524F" w:rsidP="00B81107">
            <w:pPr>
              <w:widowControl w:val="0"/>
              <w:autoSpaceDE w:val="0"/>
              <w:autoSpaceDN w:val="0"/>
              <w:adjustRightInd w:val="0"/>
              <w:jc w:val="both"/>
              <w:rPr>
                <w:rFonts w:ascii="Arial" w:hAnsi="Arial" w:cs="Arial"/>
              </w:rPr>
            </w:pPr>
            <w:r w:rsidRPr="003F511A">
              <w:rPr>
                <w:rFonts w:ascii="Arial" w:hAnsi="Arial" w:cs="Arial"/>
              </w:rPr>
              <w:t>Объем денежной компенсации за негативное воздействие на окружающую среду, поступившей в бюджета района</w:t>
            </w:r>
          </w:p>
        </w:tc>
        <w:tc>
          <w:tcPr>
            <w:tcW w:w="10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D524F" w:rsidRPr="003F511A" w:rsidRDefault="006D524F" w:rsidP="00B81107">
            <w:pPr>
              <w:widowControl w:val="0"/>
              <w:autoSpaceDE w:val="0"/>
              <w:autoSpaceDN w:val="0"/>
              <w:adjustRightInd w:val="0"/>
              <w:jc w:val="center"/>
              <w:rPr>
                <w:rFonts w:ascii="Arial" w:hAnsi="Arial" w:cs="Arial"/>
              </w:rPr>
            </w:pPr>
            <w:r w:rsidRPr="003F511A">
              <w:rPr>
                <w:rFonts w:ascii="Arial" w:hAnsi="Arial" w:cs="Arial"/>
              </w:rPr>
              <w:t>тыс.руб.</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62" w:type="dxa"/>
              <w:left w:w="102" w:type="dxa"/>
              <w:bottom w:w="102" w:type="dxa"/>
              <w:right w:w="62" w:type="dxa"/>
            </w:tcMar>
          </w:tcPr>
          <w:p w:rsidR="006D524F" w:rsidRPr="003F511A" w:rsidRDefault="006D524F" w:rsidP="00B81107">
            <w:pPr>
              <w:widowControl w:val="0"/>
              <w:autoSpaceDE w:val="0"/>
              <w:autoSpaceDN w:val="0"/>
              <w:adjustRightInd w:val="0"/>
              <w:jc w:val="center"/>
              <w:rPr>
                <w:rFonts w:ascii="Arial" w:hAnsi="Arial" w:cs="Arial"/>
              </w:rPr>
            </w:pPr>
            <w:r w:rsidRPr="003F511A">
              <w:rPr>
                <w:rFonts w:ascii="Arial" w:hAnsi="Arial" w:cs="Arial"/>
              </w:rPr>
              <w:t>782</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62" w:type="dxa"/>
              <w:left w:w="102" w:type="dxa"/>
              <w:bottom w:w="102" w:type="dxa"/>
              <w:right w:w="62" w:type="dxa"/>
            </w:tcMar>
          </w:tcPr>
          <w:p w:rsidR="006D524F" w:rsidRPr="003F511A" w:rsidRDefault="006D524F" w:rsidP="00B81107">
            <w:pPr>
              <w:widowControl w:val="0"/>
              <w:autoSpaceDE w:val="0"/>
              <w:autoSpaceDN w:val="0"/>
              <w:adjustRightInd w:val="0"/>
              <w:jc w:val="center"/>
              <w:rPr>
                <w:rFonts w:ascii="Arial" w:hAnsi="Arial" w:cs="Arial"/>
              </w:rPr>
            </w:pPr>
            <w:r w:rsidRPr="003F511A">
              <w:rPr>
                <w:rFonts w:ascii="Arial" w:hAnsi="Arial" w:cs="Arial"/>
              </w:rPr>
              <w:t>920,6</w:t>
            </w:r>
          </w:p>
        </w:tc>
        <w:tc>
          <w:tcPr>
            <w:tcW w:w="1474" w:type="dxa"/>
            <w:tcBorders>
              <w:top w:val="single" w:sz="4" w:space="0" w:color="auto"/>
              <w:left w:val="single" w:sz="4" w:space="0" w:color="auto"/>
              <w:bottom w:val="single" w:sz="4" w:space="0" w:color="auto"/>
              <w:right w:val="single" w:sz="4" w:space="0" w:color="auto"/>
            </w:tcBorders>
            <w:shd w:val="clear" w:color="auto" w:fill="auto"/>
            <w:tcMar>
              <w:top w:w="62" w:type="dxa"/>
              <w:left w:w="102" w:type="dxa"/>
              <w:bottom w:w="102" w:type="dxa"/>
              <w:right w:w="62" w:type="dxa"/>
            </w:tcMar>
          </w:tcPr>
          <w:p w:rsidR="006D524F" w:rsidRPr="003F511A" w:rsidRDefault="006D524F" w:rsidP="00B81107">
            <w:pPr>
              <w:widowControl w:val="0"/>
              <w:autoSpaceDE w:val="0"/>
              <w:autoSpaceDN w:val="0"/>
              <w:adjustRightInd w:val="0"/>
              <w:jc w:val="center"/>
              <w:rPr>
                <w:rFonts w:ascii="Arial" w:hAnsi="Arial" w:cs="Arial"/>
              </w:rPr>
            </w:pPr>
            <w:r w:rsidRPr="003F511A">
              <w:rPr>
                <w:rFonts w:ascii="Arial" w:hAnsi="Arial" w:cs="Arial"/>
              </w:rPr>
              <w:t>887,8</w:t>
            </w:r>
          </w:p>
        </w:tc>
        <w:tc>
          <w:tcPr>
            <w:tcW w:w="1474" w:type="dxa"/>
            <w:tcBorders>
              <w:top w:val="single" w:sz="4" w:space="0" w:color="auto"/>
              <w:left w:val="single" w:sz="4" w:space="0" w:color="auto"/>
              <w:bottom w:val="single" w:sz="4" w:space="0" w:color="auto"/>
              <w:right w:val="single" w:sz="4" w:space="0" w:color="auto"/>
            </w:tcBorders>
            <w:shd w:val="clear" w:color="auto" w:fill="auto"/>
            <w:tcMar>
              <w:top w:w="62" w:type="dxa"/>
              <w:left w:w="102" w:type="dxa"/>
              <w:bottom w:w="102" w:type="dxa"/>
              <w:right w:w="62" w:type="dxa"/>
            </w:tcMar>
          </w:tcPr>
          <w:p w:rsidR="006D524F" w:rsidRPr="003F511A" w:rsidRDefault="006D524F" w:rsidP="00B81107">
            <w:pPr>
              <w:widowControl w:val="0"/>
              <w:autoSpaceDE w:val="0"/>
              <w:autoSpaceDN w:val="0"/>
              <w:adjustRightInd w:val="0"/>
              <w:jc w:val="center"/>
              <w:rPr>
                <w:rFonts w:ascii="Arial" w:hAnsi="Arial" w:cs="Arial"/>
              </w:rPr>
            </w:pPr>
            <w:r w:rsidRPr="003F511A">
              <w:rPr>
                <w:rFonts w:ascii="Arial" w:hAnsi="Arial" w:cs="Arial"/>
              </w:rPr>
              <w:t>1295,2</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62" w:type="dxa"/>
              <w:left w:w="102" w:type="dxa"/>
              <w:bottom w:w="102" w:type="dxa"/>
              <w:right w:w="62" w:type="dxa"/>
            </w:tcMar>
          </w:tcPr>
          <w:p w:rsidR="006D524F" w:rsidRPr="003F511A" w:rsidRDefault="006D524F" w:rsidP="00B81107">
            <w:pPr>
              <w:widowControl w:val="0"/>
              <w:autoSpaceDE w:val="0"/>
              <w:autoSpaceDN w:val="0"/>
              <w:adjustRightInd w:val="0"/>
              <w:jc w:val="center"/>
              <w:rPr>
                <w:rFonts w:ascii="Arial" w:hAnsi="Arial" w:cs="Arial"/>
              </w:rPr>
            </w:pPr>
            <w:r w:rsidRPr="003F511A">
              <w:rPr>
                <w:rFonts w:ascii="Arial" w:hAnsi="Arial" w:cs="Arial"/>
              </w:rPr>
              <w:t>1372,9</w:t>
            </w:r>
          </w:p>
        </w:tc>
      </w:tr>
      <w:tr w:rsidR="006D524F" w:rsidRPr="003F511A" w:rsidTr="00B81107">
        <w:tc>
          <w:tcPr>
            <w:tcW w:w="14922" w:type="dxa"/>
            <w:gridSpan w:val="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D524F" w:rsidRPr="003F511A" w:rsidRDefault="006D524F" w:rsidP="00B81107">
            <w:pPr>
              <w:widowControl w:val="0"/>
              <w:autoSpaceDE w:val="0"/>
              <w:autoSpaceDN w:val="0"/>
              <w:adjustRightInd w:val="0"/>
              <w:jc w:val="center"/>
              <w:outlineLvl w:val="5"/>
              <w:rPr>
                <w:rFonts w:ascii="Arial" w:hAnsi="Arial" w:cs="Arial"/>
              </w:rPr>
            </w:pPr>
            <w:bookmarkStart w:id="28" w:name="Par1014"/>
            <w:bookmarkEnd w:id="28"/>
            <w:r w:rsidRPr="003F511A">
              <w:rPr>
                <w:rFonts w:ascii="Arial" w:hAnsi="Arial" w:cs="Arial"/>
              </w:rPr>
              <w:t>Задача 4. Формирование у населения всех возрастов и социальных групп активной жизненной позиции в деле практического участия в мероприятиях по формированию благоприятной окружающей среды.</w:t>
            </w:r>
          </w:p>
        </w:tc>
      </w:tr>
      <w:tr w:rsidR="006D524F" w:rsidRPr="003F511A" w:rsidTr="00B81107">
        <w:tc>
          <w:tcPr>
            <w:tcW w:w="14922" w:type="dxa"/>
            <w:gridSpan w:val="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D524F" w:rsidRPr="003F511A" w:rsidRDefault="006D524F" w:rsidP="00B81107">
            <w:pPr>
              <w:widowControl w:val="0"/>
              <w:autoSpaceDE w:val="0"/>
              <w:autoSpaceDN w:val="0"/>
              <w:adjustRightInd w:val="0"/>
              <w:jc w:val="center"/>
              <w:outlineLvl w:val="6"/>
              <w:rPr>
                <w:rFonts w:ascii="Arial" w:hAnsi="Arial" w:cs="Arial"/>
              </w:rPr>
            </w:pPr>
            <w:bookmarkStart w:id="29" w:name="Par1015"/>
            <w:bookmarkStart w:id="30" w:name="Par1172"/>
            <w:bookmarkEnd w:id="29"/>
            <w:bookmarkEnd w:id="30"/>
            <w:r w:rsidRPr="003F511A">
              <w:rPr>
                <w:rFonts w:ascii="Arial" w:hAnsi="Arial" w:cs="Arial"/>
              </w:rPr>
              <w:t>Индикаторы:</w:t>
            </w:r>
          </w:p>
        </w:tc>
      </w:tr>
      <w:tr w:rsidR="006D524F" w:rsidRPr="003F511A" w:rsidTr="00B81107">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D524F" w:rsidRPr="003F511A" w:rsidRDefault="006D524F" w:rsidP="00B81107">
            <w:pPr>
              <w:widowControl w:val="0"/>
              <w:autoSpaceDE w:val="0"/>
              <w:autoSpaceDN w:val="0"/>
              <w:adjustRightInd w:val="0"/>
              <w:jc w:val="both"/>
              <w:rPr>
                <w:rFonts w:ascii="Arial" w:hAnsi="Arial" w:cs="Arial"/>
              </w:rPr>
            </w:pPr>
            <w:r w:rsidRPr="003F511A">
              <w:rPr>
                <w:rFonts w:ascii="Arial" w:hAnsi="Arial" w:cs="Arial"/>
              </w:rPr>
              <w:t>4.1.</w:t>
            </w:r>
          </w:p>
        </w:tc>
        <w:tc>
          <w:tcPr>
            <w:tcW w:w="58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D524F" w:rsidRPr="003F511A" w:rsidRDefault="006D524F" w:rsidP="00B81107">
            <w:pPr>
              <w:widowControl w:val="0"/>
              <w:autoSpaceDE w:val="0"/>
              <w:autoSpaceDN w:val="0"/>
              <w:adjustRightInd w:val="0"/>
              <w:jc w:val="both"/>
              <w:rPr>
                <w:rFonts w:ascii="Arial" w:hAnsi="Arial" w:cs="Arial"/>
              </w:rPr>
            </w:pPr>
            <w:r w:rsidRPr="003F511A">
              <w:rPr>
                <w:rFonts w:ascii="Arial" w:hAnsi="Arial" w:cs="Arial"/>
              </w:rPr>
              <w:t xml:space="preserve">Доля населения, активно участвующего в мероприятиях по формированию благоприятной </w:t>
            </w:r>
            <w:r w:rsidRPr="003F511A">
              <w:rPr>
                <w:rFonts w:ascii="Arial" w:hAnsi="Arial" w:cs="Arial"/>
              </w:rPr>
              <w:lastRenderedPageBreak/>
              <w:t>окружающей среды</w:t>
            </w:r>
          </w:p>
        </w:tc>
        <w:tc>
          <w:tcPr>
            <w:tcW w:w="10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D524F" w:rsidRPr="003F511A" w:rsidRDefault="006D524F" w:rsidP="00B81107">
            <w:pPr>
              <w:widowControl w:val="0"/>
              <w:autoSpaceDE w:val="0"/>
              <w:autoSpaceDN w:val="0"/>
              <w:adjustRightInd w:val="0"/>
              <w:jc w:val="center"/>
              <w:rPr>
                <w:rFonts w:ascii="Arial" w:hAnsi="Arial" w:cs="Arial"/>
              </w:rPr>
            </w:pPr>
            <w:r w:rsidRPr="003F511A">
              <w:rPr>
                <w:rFonts w:ascii="Arial" w:hAnsi="Arial" w:cs="Arial"/>
              </w:rPr>
              <w:lastRenderedPageBreak/>
              <w:t>%</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62" w:type="dxa"/>
              <w:left w:w="102" w:type="dxa"/>
              <w:bottom w:w="102" w:type="dxa"/>
              <w:right w:w="62" w:type="dxa"/>
            </w:tcMar>
          </w:tcPr>
          <w:p w:rsidR="006D524F" w:rsidRPr="003F511A" w:rsidRDefault="006D524F" w:rsidP="00B81107">
            <w:pPr>
              <w:widowControl w:val="0"/>
              <w:autoSpaceDE w:val="0"/>
              <w:autoSpaceDN w:val="0"/>
              <w:adjustRightInd w:val="0"/>
              <w:jc w:val="center"/>
              <w:rPr>
                <w:rFonts w:ascii="Arial" w:hAnsi="Arial" w:cs="Arial"/>
              </w:rPr>
            </w:pPr>
            <w:r w:rsidRPr="003F511A">
              <w:rPr>
                <w:rFonts w:ascii="Arial" w:hAnsi="Arial" w:cs="Arial"/>
              </w:rPr>
              <w:t>6,7</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62" w:type="dxa"/>
              <w:left w:w="102" w:type="dxa"/>
              <w:bottom w:w="102" w:type="dxa"/>
              <w:right w:w="62" w:type="dxa"/>
            </w:tcMar>
          </w:tcPr>
          <w:p w:rsidR="006D524F" w:rsidRPr="003F511A" w:rsidRDefault="006D524F" w:rsidP="00B81107">
            <w:pPr>
              <w:widowControl w:val="0"/>
              <w:autoSpaceDE w:val="0"/>
              <w:autoSpaceDN w:val="0"/>
              <w:adjustRightInd w:val="0"/>
              <w:jc w:val="center"/>
              <w:rPr>
                <w:rFonts w:ascii="Arial" w:hAnsi="Arial" w:cs="Arial"/>
              </w:rPr>
            </w:pPr>
            <w:r w:rsidRPr="003F511A">
              <w:rPr>
                <w:rFonts w:ascii="Arial" w:hAnsi="Arial" w:cs="Arial"/>
              </w:rPr>
              <w:t>6,8</w:t>
            </w:r>
          </w:p>
        </w:tc>
        <w:tc>
          <w:tcPr>
            <w:tcW w:w="1474" w:type="dxa"/>
            <w:tcBorders>
              <w:top w:val="single" w:sz="4" w:space="0" w:color="auto"/>
              <w:left w:val="single" w:sz="4" w:space="0" w:color="auto"/>
              <w:bottom w:val="single" w:sz="4" w:space="0" w:color="auto"/>
              <w:right w:val="single" w:sz="4" w:space="0" w:color="auto"/>
            </w:tcBorders>
            <w:shd w:val="clear" w:color="auto" w:fill="auto"/>
            <w:tcMar>
              <w:top w:w="62" w:type="dxa"/>
              <w:left w:w="102" w:type="dxa"/>
              <w:bottom w:w="102" w:type="dxa"/>
              <w:right w:w="62" w:type="dxa"/>
            </w:tcMar>
          </w:tcPr>
          <w:p w:rsidR="006D524F" w:rsidRPr="003F511A" w:rsidRDefault="006D524F" w:rsidP="00B81107">
            <w:pPr>
              <w:widowControl w:val="0"/>
              <w:autoSpaceDE w:val="0"/>
              <w:autoSpaceDN w:val="0"/>
              <w:adjustRightInd w:val="0"/>
              <w:jc w:val="center"/>
              <w:rPr>
                <w:rFonts w:ascii="Arial" w:hAnsi="Arial" w:cs="Arial"/>
              </w:rPr>
            </w:pPr>
            <w:r w:rsidRPr="003F511A">
              <w:rPr>
                <w:rFonts w:ascii="Arial" w:hAnsi="Arial" w:cs="Arial"/>
              </w:rPr>
              <w:t>7,0</w:t>
            </w:r>
          </w:p>
        </w:tc>
        <w:tc>
          <w:tcPr>
            <w:tcW w:w="1474" w:type="dxa"/>
            <w:tcBorders>
              <w:top w:val="single" w:sz="4" w:space="0" w:color="auto"/>
              <w:left w:val="single" w:sz="4" w:space="0" w:color="auto"/>
              <w:bottom w:val="single" w:sz="4" w:space="0" w:color="auto"/>
              <w:right w:val="single" w:sz="4" w:space="0" w:color="auto"/>
            </w:tcBorders>
            <w:shd w:val="clear" w:color="auto" w:fill="auto"/>
            <w:tcMar>
              <w:top w:w="62" w:type="dxa"/>
              <w:left w:w="102" w:type="dxa"/>
              <w:bottom w:w="102" w:type="dxa"/>
              <w:right w:w="62" w:type="dxa"/>
            </w:tcMar>
          </w:tcPr>
          <w:p w:rsidR="006D524F" w:rsidRPr="003F511A" w:rsidRDefault="006D524F" w:rsidP="00B81107">
            <w:pPr>
              <w:widowControl w:val="0"/>
              <w:autoSpaceDE w:val="0"/>
              <w:autoSpaceDN w:val="0"/>
              <w:adjustRightInd w:val="0"/>
              <w:jc w:val="center"/>
              <w:rPr>
                <w:rFonts w:ascii="Arial" w:hAnsi="Arial" w:cs="Arial"/>
              </w:rPr>
            </w:pPr>
            <w:r w:rsidRPr="003F511A">
              <w:rPr>
                <w:rFonts w:ascii="Arial" w:hAnsi="Arial" w:cs="Arial"/>
              </w:rPr>
              <w:t>7,4</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62" w:type="dxa"/>
              <w:left w:w="102" w:type="dxa"/>
              <w:bottom w:w="102" w:type="dxa"/>
              <w:right w:w="62" w:type="dxa"/>
            </w:tcMar>
          </w:tcPr>
          <w:p w:rsidR="006D524F" w:rsidRPr="003F511A" w:rsidRDefault="006D524F" w:rsidP="00B81107">
            <w:pPr>
              <w:widowControl w:val="0"/>
              <w:autoSpaceDE w:val="0"/>
              <w:autoSpaceDN w:val="0"/>
              <w:adjustRightInd w:val="0"/>
              <w:jc w:val="center"/>
              <w:rPr>
                <w:rFonts w:ascii="Arial" w:hAnsi="Arial" w:cs="Arial"/>
              </w:rPr>
            </w:pPr>
            <w:r w:rsidRPr="003F511A">
              <w:rPr>
                <w:rFonts w:ascii="Arial" w:hAnsi="Arial" w:cs="Arial"/>
              </w:rPr>
              <w:t>8,0</w:t>
            </w:r>
          </w:p>
        </w:tc>
      </w:tr>
      <w:tr w:rsidR="006D524F" w:rsidRPr="003F511A" w:rsidTr="00B81107">
        <w:tc>
          <w:tcPr>
            <w:tcW w:w="14922" w:type="dxa"/>
            <w:gridSpan w:val="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D524F" w:rsidRPr="003F511A" w:rsidRDefault="006D524F" w:rsidP="00B81107">
            <w:pPr>
              <w:widowControl w:val="0"/>
              <w:autoSpaceDE w:val="0"/>
              <w:autoSpaceDN w:val="0"/>
              <w:adjustRightInd w:val="0"/>
              <w:jc w:val="center"/>
              <w:outlineLvl w:val="6"/>
              <w:rPr>
                <w:rFonts w:ascii="Arial" w:hAnsi="Arial" w:cs="Arial"/>
              </w:rPr>
            </w:pPr>
            <w:bookmarkStart w:id="31" w:name="Par1184"/>
            <w:bookmarkEnd w:id="31"/>
            <w:r w:rsidRPr="003F511A">
              <w:rPr>
                <w:rFonts w:ascii="Arial" w:hAnsi="Arial" w:cs="Arial"/>
              </w:rPr>
              <w:lastRenderedPageBreak/>
              <w:t>Непосредственные результаты:</w:t>
            </w:r>
          </w:p>
        </w:tc>
      </w:tr>
      <w:tr w:rsidR="006D524F" w:rsidRPr="003F511A" w:rsidTr="00B81107">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D524F" w:rsidRPr="003F511A" w:rsidRDefault="006D524F" w:rsidP="00B81107">
            <w:pPr>
              <w:widowControl w:val="0"/>
              <w:autoSpaceDE w:val="0"/>
              <w:autoSpaceDN w:val="0"/>
              <w:adjustRightInd w:val="0"/>
              <w:jc w:val="both"/>
              <w:rPr>
                <w:rFonts w:ascii="Arial" w:hAnsi="Arial" w:cs="Arial"/>
              </w:rPr>
            </w:pPr>
            <w:r w:rsidRPr="003F511A">
              <w:rPr>
                <w:rFonts w:ascii="Arial" w:hAnsi="Arial" w:cs="Arial"/>
              </w:rPr>
              <w:t>4.2.</w:t>
            </w:r>
          </w:p>
        </w:tc>
        <w:tc>
          <w:tcPr>
            <w:tcW w:w="58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D524F" w:rsidRPr="003F511A" w:rsidRDefault="006D524F" w:rsidP="00B81107">
            <w:pPr>
              <w:widowControl w:val="0"/>
              <w:autoSpaceDE w:val="0"/>
              <w:autoSpaceDN w:val="0"/>
              <w:adjustRightInd w:val="0"/>
              <w:jc w:val="both"/>
              <w:rPr>
                <w:rFonts w:ascii="Arial" w:hAnsi="Arial" w:cs="Arial"/>
              </w:rPr>
            </w:pPr>
            <w:r w:rsidRPr="003F511A">
              <w:rPr>
                <w:rFonts w:ascii="Arial" w:hAnsi="Arial" w:cs="Arial"/>
              </w:rPr>
              <w:t>Проведение мероприятий по экологическому образованию и просвещению населения</w:t>
            </w:r>
          </w:p>
        </w:tc>
        <w:tc>
          <w:tcPr>
            <w:tcW w:w="10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D524F" w:rsidRPr="003F511A" w:rsidRDefault="006D524F" w:rsidP="00B81107">
            <w:pPr>
              <w:widowControl w:val="0"/>
              <w:autoSpaceDE w:val="0"/>
              <w:autoSpaceDN w:val="0"/>
              <w:adjustRightInd w:val="0"/>
              <w:jc w:val="center"/>
              <w:rPr>
                <w:rFonts w:ascii="Arial" w:hAnsi="Arial" w:cs="Arial"/>
              </w:rPr>
            </w:pPr>
            <w:r w:rsidRPr="003F511A">
              <w:rPr>
                <w:rFonts w:ascii="Arial" w:hAnsi="Arial" w:cs="Arial"/>
              </w:rPr>
              <w:t>мероприятий/участников</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62" w:type="dxa"/>
              <w:left w:w="102" w:type="dxa"/>
              <w:bottom w:w="102" w:type="dxa"/>
              <w:right w:w="62" w:type="dxa"/>
            </w:tcMar>
          </w:tcPr>
          <w:p w:rsidR="006D524F" w:rsidRPr="003F511A" w:rsidRDefault="006D524F" w:rsidP="00B81107">
            <w:pPr>
              <w:widowControl w:val="0"/>
              <w:autoSpaceDE w:val="0"/>
              <w:autoSpaceDN w:val="0"/>
              <w:adjustRightInd w:val="0"/>
              <w:jc w:val="center"/>
              <w:rPr>
                <w:rFonts w:ascii="Arial" w:hAnsi="Arial" w:cs="Arial"/>
              </w:rPr>
            </w:pPr>
            <w:r w:rsidRPr="003F511A">
              <w:rPr>
                <w:rFonts w:ascii="Arial" w:hAnsi="Arial" w:cs="Arial"/>
              </w:rPr>
              <w:t>10/1300</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62" w:type="dxa"/>
              <w:left w:w="102" w:type="dxa"/>
              <w:bottom w:w="102" w:type="dxa"/>
              <w:right w:w="62" w:type="dxa"/>
            </w:tcMar>
          </w:tcPr>
          <w:p w:rsidR="006D524F" w:rsidRPr="003F511A" w:rsidRDefault="006D524F" w:rsidP="00B81107">
            <w:pPr>
              <w:widowControl w:val="0"/>
              <w:autoSpaceDE w:val="0"/>
              <w:autoSpaceDN w:val="0"/>
              <w:adjustRightInd w:val="0"/>
              <w:jc w:val="center"/>
              <w:rPr>
                <w:rFonts w:ascii="Arial" w:hAnsi="Arial" w:cs="Arial"/>
              </w:rPr>
            </w:pPr>
            <w:r w:rsidRPr="003F511A">
              <w:rPr>
                <w:rFonts w:ascii="Arial" w:hAnsi="Arial" w:cs="Arial"/>
              </w:rPr>
              <w:t>10/1300</w:t>
            </w:r>
          </w:p>
        </w:tc>
        <w:tc>
          <w:tcPr>
            <w:tcW w:w="1474" w:type="dxa"/>
            <w:tcBorders>
              <w:top w:val="single" w:sz="4" w:space="0" w:color="auto"/>
              <w:left w:val="single" w:sz="4" w:space="0" w:color="auto"/>
              <w:bottom w:val="single" w:sz="4" w:space="0" w:color="auto"/>
              <w:right w:val="single" w:sz="4" w:space="0" w:color="auto"/>
            </w:tcBorders>
            <w:shd w:val="clear" w:color="auto" w:fill="auto"/>
            <w:tcMar>
              <w:top w:w="62" w:type="dxa"/>
              <w:left w:w="102" w:type="dxa"/>
              <w:bottom w:w="102" w:type="dxa"/>
              <w:right w:w="62" w:type="dxa"/>
            </w:tcMar>
          </w:tcPr>
          <w:p w:rsidR="006D524F" w:rsidRPr="003F511A" w:rsidRDefault="006D524F" w:rsidP="00B81107">
            <w:pPr>
              <w:widowControl w:val="0"/>
              <w:autoSpaceDE w:val="0"/>
              <w:autoSpaceDN w:val="0"/>
              <w:adjustRightInd w:val="0"/>
              <w:jc w:val="center"/>
              <w:rPr>
                <w:rFonts w:ascii="Arial" w:hAnsi="Arial" w:cs="Arial"/>
              </w:rPr>
            </w:pPr>
            <w:r w:rsidRPr="003F511A">
              <w:rPr>
                <w:rFonts w:ascii="Arial" w:hAnsi="Arial" w:cs="Arial"/>
              </w:rPr>
              <w:t>12/1400</w:t>
            </w:r>
          </w:p>
        </w:tc>
        <w:tc>
          <w:tcPr>
            <w:tcW w:w="1474" w:type="dxa"/>
            <w:tcBorders>
              <w:top w:val="single" w:sz="4" w:space="0" w:color="auto"/>
              <w:left w:val="single" w:sz="4" w:space="0" w:color="auto"/>
              <w:bottom w:val="single" w:sz="4" w:space="0" w:color="auto"/>
              <w:right w:val="single" w:sz="4" w:space="0" w:color="auto"/>
            </w:tcBorders>
            <w:shd w:val="clear" w:color="auto" w:fill="auto"/>
            <w:tcMar>
              <w:top w:w="62" w:type="dxa"/>
              <w:left w:w="102" w:type="dxa"/>
              <w:bottom w:w="102" w:type="dxa"/>
              <w:right w:w="62" w:type="dxa"/>
            </w:tcMar>
          </w:tcPr>
          <w:p w:rsidR="006D524F" w:rsidRPr="003F511A" w:rsidRDefault="006D524F" w:rsidP="00B81107">
            <w:pPr>
              <w:widowControl w:val="0"/>
              <w:autoSpaceDE w:val="0"/>
              <w:autoSpaceDN w:val="0"/>
              <w:adjustRightInd w:val="0"/>
              <w:jc w:val="center"/>
              <w:rPr>
                <w:rFonts w:ascii="Arial" w:hAnsi="Arial" w:cs="Arial"/>
              </w:rPr>
            </w:pPr>
            <w:r w:rsidRPr="003F511A">
              <w:rPr>
                <w:rFonts w:ascii="Arial" w:hAnsi="Arial" w:cs="Arial"/>
              </w:rPr>
              <w:t>12/1400</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62" w:type="dxa"/>
              <w:left w:w="102" w:type="dxa"/>
              <w:bottom w:w="102" w:type="dxa"/>
              <w:right w:w="62" w:type="dxa"/>
            </w:tcMar>
          </w:tcPr>
          <w:p w:rsidR="006D524F" w:rsidRPr="003F511A" w:rsidRDefault="006D524F" w:rsidP="00B81107">
            <w:pPr>
              <w:widowControl w:val="0"/>
              <w:autoSpaceDE w:val="0"/>
              <w:autoSpaceDN w:val="0"/>
              <w:adjustRightInd w:val="0"/>
              <w:jc w:val="center"/>
              <w:rPr>
                <w:rFonts w:ascii="Arial" w:hAnsi="Arial" w:cs="Arial"/>
              </w:rPr>
            </w:pPr>
            <w:r w:rsidRPr="003F511A">
              <w:rPr>
                <w:rFonts w:ascii="Arial" w:hAnsi="Arial" w:cs="Arial"/>
              </w:rPr>
              <w:t>15/1500</w:t>
            </w:r>
          </w:p>
        </w:tc>
      </w:tr>
      <w:tr w:rsidR="006D524F" w:rsidRPr="003F511A" w:rsidTr="00B81107">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D524F" w:rsidRPr="003F511A" w:rsidRDefault="006D524F" w:rsidP="00B81107">
            <w:pPr>
              <w:widowControl w:val="0"/>
              <w:autoSpaceDE w:val="0"/>
              <w:autoSpaceDN w:val="0"/>
              <w:adjustRightInd w:val="0"/>
              <w:jc w:val="both"/>
              <w:rPr>
                <w:rFonts w:ascii="Arial" w:hAnsi="Arial" w:cs="Arial"/>
              </w:rPr>
            </w:pPr>
            <w:r w:rsidRPr="003F511A">
              <w:rPr>
                <w:rFonts w:ascii="Arial" w:hAnsi="Arial" w:cs="Arial"/>
              </w:rPr>
              <w:t>4.3.</w:t>
            </w:r>
          </w:p>
        </w:tc>
        <w:tc>
          <w:tcPr>
            <w:tcW w:w="58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D524F" w:rsidRPr="003F511A" w:rsidRDefault="006D524F" w:rsidP="00B81107">
            <w:pPr>
              <w:widowControl w:val="0"/>
              <w:autoSpaceDE w:val="0"/>
              <w:autoSpaceDN w:val="0"/>
              <w:adjustRightInd w:val="0"/>
              <w:jc w:val="both"/>
              <w:rPr>
                <w:rFonts w:ascii="Arial" w:hAnsi="Arial" w:cs="Arial"/>
              </w:rPr>
            </w:pPr>
            <w:r w:rsidRPr="003F511A">
              <w:rPr>
                <w:rFonts w:ascii="Arial" w:hAnsi="Arial" w:cs="Arial"/>
              </w:rPr>
              <w:t>Проведение летних экологических лагерей и экспедиций школьников</w:t>
            </w:r>
          </w:p>
        </w:tc>
        <w:tc>
          <w:tcPr>
            <w:tcW w:w="10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D524F" w:rsidRPr="003F511A" w:rsidRDefault="006D524F" w:rsidP="00B81107">
            <w:pPr>
              <w:widowControl w:val="0"/>
              <w:autoSpaceDE w:val="0"/>
              <w:autoSpaceDN w:val="0"/>
              <w:adjustRightInd w:val="0"/>
              <w:jc w:val="center"/>
              <w:rPr>
                <w:rFonts w:ascii="Arial" w:hAnsi="Arial" w:cs="Arial"/>
              </w:rPr>
            </w:pPr>
            <w:r w:rsidRPr="003F511A">
              <w:rPr>
                <w:rFonts w:ascii="Arial" w:hAnsi="Arial" w:cs="Arial"/>
              </w:rPr>
              <w:t>мероприятий/участников</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62" w:type="dxa"/>
              <w:left w:w="102" w:type="dxa"/>
              <w:bottom w:w="102" w:type="dxa"/>
              <w:right w:w="62" w:type="dxa"/>
            </w:tcMar>
          </w:tcPr>
          <w:p w:rsidR="006D524F" w:rsidRPr="003F511A" w:rsidRDefault="006D524F" w:rsidP="00B81107">
            <w:pPr>
              <w:widowControl w:val="0"/>
              <w:autoSpaceDE w:val="0"/>
              <w:autoSpaceDN w:val="0"/>
              <w:adjustRightInd w:val="0"/>
              <w:jc w:val="center"/>
              <w:rPr>
                <w:rFonts w:ascii="Arial" w:hAnsi="Arial" w:cs="Arial"/>
              </w:rPr>
            </w:pPr>
            <w:r w:rsidRPr="003F511A">
              <w:rPr>
                <w:rFonts w:ascii="Arial" w:hAnsi="Arial" w:cs="Arial"/>
              </w:rPr>
              <w:t>7/800</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62" w:type="dxa"/>
              <w:left w:w="102" w:type="dxa"/>
              <w:bottom w:w="102" w:type="dxa"/>
              <w:right w:w="62" w:type="dxa"/>
            </w:tcMar>
          </w:tcPr>
          <w:p w:rsidR="006D524F" w:rsidRPr="003F511A" w:rsidRDefault="006D524F" w:rsidP="00B81107">
            <w:pPr>
              <w:widowControl w:val="0"/>
              <w:autoSpaceDE w:val="0"/>
              <w:autoSpaceDN w:val="0"/>
              <w:adjustRightInd w:val="0"/>
              <w:jc w:val="center"/>
              <w:rPr>
                <w:rFonts w:ascii="Arial" w:hAnsi="Arial" w:cs="Arial"/>
              </w:rPr>
            </w:pPr>
            <w:r w:rsidRPr="003F511A">
              <w:rPr>
                <w:rFonts w:ascii="Arial" w:hAnsi="Arial" w:cs="Arial"/>
              </w:rPr>
              <w:t>7/800</w:t>
            </w:r>
          </w:p>
        </w:tc>
        <w:tc>
          <w:tcPr>
            <w:tcW w:w="1474" w:type="dxa"/>
            <w:tcBorders>
              <w:top w:val="single" w:sz="4" w:space="0" w:color="auto"/>
              <w:left w:val="single" w:sz="4" w:space="0" w:color="auto"/>
              <w:bottom w:val="single" w:sz="4" w:space="0" w:color="auto"/>
              <w:right w:val="single" w:sz="4" w:space="0" w:color="auto"/>
            </w:tcBorders>
            <w:shd w:val="clear" w:color="auto" w:fill="auto"/>
            <w:tcMar>
              <w:top w:w="62" w:type="dxa"/>
              <w:left w:w="102" w:type="dxa"/>
              <w:bottom w:w="102" w:type="dxa"/>
              <w:right w:w="62" w:type="dxa"/>
            </w:tcMar>
          </w:tcPr>
          <w:p w:rsidR="006D524F" w:rsidRPr="003F511A" w:rsidRDefault="006D524F" w:rsidP="00B81107">
            <w:pPr>
              <w:widowControl w:val="0"/>
              <w:autoSpaceDE w:val="0"/>
              <w:autoSpaceDN w:val="0"/>
              <w:adjustRightInd w:val="0"/>
              <w:jc w:val="center"/>
              <w:rPr>
                <w:rFonts w:ascii="Arial" w:hAnsi="Arial" w:cs="Arial"/>
              </w:rPr>
            </w:pPr>
            <w:r w:rsidRPr="003F511A">
              <w:rPr>
                <w:rFonts w:ascii="Arial" w:hAnsi="Arial" w:cs="Arial"/>
              </w:rPr>
              <w:t>8/850</w:t>
            </w:r>
          </w:p>
        </w:tc>
        <w:tc>
          <w:tcPr>
            <w:tcW w:w="1474" w:type="dxa"/>
            <w:tcBorders>
              <w:top w:val="single" w:sz="4" w:space="0" w:color="auto"/>
              <w:left w:val="single" w:sz="4" w:space="0" w:color="auto"/>
              <w:bottom w:val="single" w:sz="4" w:space="0" w:color="auto"/>
              <w:right w:val="single" w:sz="4" w:space="0" w:color="auto"/>
            </w:tcBorders>
            <w:shd w:val="clear" w:color="auto" w:fill="auto"/>
            <w:tcMar>
              <w:top w:w="62" w:type="dxa"/>
              <w:left w:w="102" w:type="dxa"/>
              <w:bottom w:w="102" w:type="dxa"/>
              <w:right w:w="62" w:type="dxa"/>
            </w:tcMar>
          </w:tcPr>
          <w:p w:rsidR="006D524F" w:rsidRPr="003F511A" w:rsidRDefault="006D524F" w:rsidP="00B81107">
            <w:pPr>
              <w:widowControl w:val="0"/>
              <w:autoSpaceDE w:val="0"/>
              <w:autoSpaceDN w:val="0"/>
              <w:adjustRightInd w:val="0"/>
              <w:jc w:val="center"/>
              <w:rPr>
                <w:rFonts w:ascii="Arial" w:hAnsi="Arial" w:cs="Arial"/>
              </w:rPr>
            </w:pPr>
            <w:r w:rsidRPr="003F511A">
              <w:rPr>
                <w:rFonts w:ascii="Arial" w:hAnsi="Arial" w:cs="Arial"/>
              </w:rPr>
              <w:t>8/850</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62" w:type="dxa"/>
              <w:left w:w="102" w:type="dxa"/>
              <w:bottom w:w="102" w:type="dxa"/>
              <w:right w:w="62" w:type="dxa"/>
            </w:tcMar>
          </w:tcPr>
          <w:p w:rsidR="006D524F" w:rsidRPr="003F511A" w:rsidRDefault="006D524F" w:rsidP="00B81107">
            <w:pPr>
              <w:widowControl w:val="0"/>
              <w:autoSpaceDE w:val="0"/>
              <w:autoSpaceDN w:val="0"/>
              <w:adjustRightInd w:val="0"/>
              <w:jc w:val="center"/>
              <w:rPr>
                <w:rFonts w:ascii="Arial" w:hAnsi="Arial" w:cs="Arial"/>
              </w:rPr>
            </w:pPr>
            <w:r w:rsidRPr="003F511A">
              <w:rPr>
                <w:rFonts w:ascii="Arial" w:hAnsi="Arial" w:cs="Arial"/>
              </w:rPr>
              <w:t>8/850</w:t>
            </w:r>
          </w:p>
        </w:tc>
      </w:tr>
    </w:tbl>
    <w:p w:rsidR="006D524F" w:rsidRPr="003F511A" w:rsidRDefault="006D524F" w:rsidP="006D524F">
      <w:pPr>
        <w:widowControl w:val="0"/>
        <w:autoSpaceDE w:val="0"/>
        <w:autoSpaceDN w:val="0"/>
        <w:adjustRightInd w:val="0"/>
        <w:ind w:firstLine="540"/>
        <w:jc w:val="both"/>
        <w:rPr>
          <w:rFonts w:ascii="Arial" w:hAnsi="Arial" w:cs="Arial"/>
        </w:rPr>
      </w:pPr>
      <w:bookmarkStart w:id="32" w:name="Par1218"/>
      <w:bookmarkEnd w:id="32"/>
    </w:p>
    <w:p w:rsidR="006D524F" w:rsidRPr="003F511A" w:rsidRDefault="006D524F" w:rsidP="006D524F">
      <w:pPr>
        <w:widowControl w:val="0"/>
        <w:autoSpaceDE w:val="0"/>
        <w:autoSpaceDN w:val="0"/>
        <w:adjustRightInd w:val="0"/>
        <w:jc w:val="center"/>
        <w:outlineLvl w:val="2"/>
        <w:rPr>
          <w:rFonts w:ascii="Arial" w:hAnsi="Arial" w:cs="Arial"/>
        </w:rPr>
      </w:pPr>
      <w:bookmarkStart w:id="33" w:name="Par1221"/>
      <w:bookmarkEnd w:id="33"/>
      <w:r w:rsidRPr="003F511A">
        <w:rPr>
          <w:rFonts w:ascii="Arial" w:hAnsi="Arial" w:cs="Arial"/>
        </w:rPr>
        <w:t>2.6. Меры правового регулирования Программы</w:t>
      </w:r>
    </w:p>
    <w:p w:rsidR="006D524F" w:rsidRPr="003F511A" w:rsidRDefault="006D524F" w:rsidP="006D524F">
      <w:pPr>
        <w:widowControl w:val="0"/>
        <w:autoSpaceDE w:val="0"/>
        <w:autoSpaceDN w:val="0"/>
        <w:adjustRightInd w:val="0"/>
        <w:ind w:firstLine="540"/>
        <w:jc w:val="both"/>
        <w:rPr>
          <w:rFonts w:ascii="Arial" w:hAnsi="Arial" w:cs="Arial"/>
        </w:rPr>
      </w:pPr>
    </w:p>
    <w:p w:rsidR="006D524F" w:rsidRPr="003F511A" w:rsidRDefault="006D524F" w:rsidP="006D524F">
      <w:pPr>
        <w:widowControl w:val="0"/>
        <w:autoSpaceDE w:val="0"/>
        <w:autoSpaceDN w:val="0"/>
        <w:adjustRightInd w:val="0"/>
        <w:jc w:val="right"/>
        <w:outlineLvl w:val="3"/>
        <w:rPr>
          <w:rFonts w:ascii="Arial" w:hAnsi="Arial" w:cs="Arial"/>
        </w:rPr>
      </w:pPr>
      <w:bookmarkStart w:id="34" w:name="Par1223"/>
      <w:bookmarkEnd w:id="34"/>
      <w:r w:rsidRPr="003F511A">
        <w:rPr>
          <w:rFonts w:ascii="Arial" w:hAnsi="Arial" w:cs="Arial"/>
        </w:rPr>
        <w:t>Таблица 3</w:t>
      </w:r>
    </w:p>
    <w:p w:rsidR="006D524F" w:rsidRPr="003F511A" w:rsidRDefault="006D524F" w:rsidP="006D524F">
      <w:pPr>
        <w:widowControl w:val="0"/>
        <w:autoSpaceDE w:val="0"/>
        <w:autoSpaceDN w:val="0"/>
        <w:adjustRightInd w:val="0"/>
        <w:ind w:firstLine="540"/>
        <w:jc w:val="both"/>
        <w:rPr>
          <w:rFonts w:ascii="Arial" w:hAnsi="Arial" w:cs="Arial"/>
        </w:rPr>
      </w:pPr>
    </w:p>
    <w:tbl>
      <w:tblPr>
        <w:tblW w:w="14838" w:type="dxa"/>
        <w:tblInd w:w="102" w:type="dxa"/>
        <w:tblLayout w:type="fixed"/>
        <w:tblCellMar>
          <w:top w:w="75" w:type="dxa"/>
          <w:left w:w="0" w:type="dxa"/>
          <w:bottom w:w="75" w:type="dxa"/>
          <w:right w:w="0" w:type="dxa"/>
        </w:tblCellMar>
        <w:tblLook w:val="0000" w:firstRow="0" w:lastRow="0" w:firstColumn="0" w:lastColumn="0" w:noHBand="0" w:noVBand="0"/>
      </w:tblPr>
      <w:tblGrid>
        <w:gridCol w:w="907"/>
        <w:gridCol w:w="2891"/>
        <w:gridCol w:w="2778"/>
        <w:gridCol w:w="5484"/>
        <w:gridCol w:w="2778"/>
      </w:tblGrid>
      <w:tr w:rsidR="006D524F" w:rsidRPr="003F511A" w:rsidTr="00B81107">
        <w:tc>
          <w:tcPr>
            <w:tcW w:w="907" w:type="dxa"/>
            <w:tcBorders>
              <w:top w:val="single" w:sz="4" w:space="0" w:color="auto"/>
              <w:left w:val="single" w:sz="4" w:space="0" w:color="auto"/>
              <w:bottom w:val="single" w:sz="4" w:space="0" w:color="auto"/>
              <w:right w:val="single" w:sz="4" w:space="0" w:color="auto"/>
            </w:tcBorders>
            <w:shd w:val="clear" w:color="auto" w:fill="auto"/>
            <w:tcMar>
              <w:top w:w="62" w:type="dxa"/>
              <w:left w:w="102" w:type="dxa"/>
              <w:bottom w:w="102" w:type="dxa"/>
              <w:right w:w="62" w:type="dxa"/>
            </w:tcMar>
          </w:tcPr>
          <w:p w:rsidR="006D524F" w:rsidRPr="003F511A" w:rsidRDefault="006D524F" w:rsidP="00B81107">
            <w:pPr>
              <w:widowControl w:val="0"/>
              <w:autoSpaceDE w:val="0"/>
              <w:autoSpaceDN w:val="0"/>
              <w:adjustRightInd w:val="0"/>
              <w:jc w:val="center"/>
              <w:rPr>
                <w:rFonts w:ascii="Arial" w:hAnsi="Arial" w:cs="Arial"/>
              </w:rPr>
            </w:pPr>
            <w:r w:rsidRPr="003F511A">
              <w:rPr>
                <w:rFonts w:ascii="Arial" w:hAnsi="Arial" w:cs="Arial"/>
              </w:rPr>
              <w:t>N п/п</w:t>
            </w:r>
          </w:p>
        </w:tc>
        <w:tc>
          <w:tcPr>
            <w:tcW w:w="2891" w:type="dxa"/>
            <w:tcBorders>
              <w:top w:val="single" w:sz="4" w:space="0" w:color="auto"/>
              <w:left w:val="single" w:sz="4" w:space="0" w:color="auto"/>
              <w:bottom w:val="single" w:sz="4" w:space="0" w:color="auto"/>
              <w:right w:val="single" w:sz="4" w:space="0" w:color="auto"/>
            </w:tcBorders>
            <w:shd w:val="clear" w:color="auto" w:fill="auto"/>
            <w:tcMar>
              <w:top w:w="62" w:type="dxa"/>
              <w:left w:w="102" w:type="dxa"/>
              <w:bottom w:w="102" w:type="dxa"/>
              <w:right w:w="62" w:type="dxa"/>
            </w:tcMar>
          </w:tcPr>
          <w:p w:rsidR="006D524F" w:rsidRPr="003F511A" w:rsidRDefault="006D524F" w:rsidP="00B81107">
            <w:pPr>
              <w:widowControl w:val="0"/>
              <w:autoSpaceDE w:val="0"/>
              <w:autoSpaceDN w:val="0"/>
              <w:adjustRightInd w:val="0"/>
              <w:jc w:val="center"/>
              <w:rPr>
                <w:rFonts w:ascii="Arial" w:hAnsi="Arial" w:cs="Arial"/>
              </w:rPr>
            </w:pPr>
            <w:r w:rsidRPr="003F511A">
              <w:rPr>
                <w:rFonts w:ascii="Arial" w:hAnsi="Arial" w:cs="Arial"/>
              </w:rPr>
              <w:t>Вид правового акта</w:t>
            </w:r>
          </w:p>
        </w:tc>
        <w:tc>
          <w:tcPr>
            <w:tcW w:w="2778" w:type="dxa"/>
            <w:tcBorders>
              <w:top w:val="single" w:sz="4" w:space="0" w:color="auto"/>
              <w:left w:val="single" w:sz="4" w:space="0" w:color="auto"/>
              <w:bottom w:val="single" w:sz="4" w:space="0" w:color="auto"/>
              <w:right w:val="single" w:sz="4" w:space="0" w:color="auto"/>
            </w:tcBorders>
            <w:shd w:val="clear" w:color="auto" w:fill="auto"/>
            <w:tcMar>
              <w:top w:w="62" w:type="dxa"/>
              <w:left w:w="102" w:type="dxa"/>
              <w:bottom w:w="102" w:type="dxa"/>
              <w:right w:w="62" w:type="dxa"/>
            </w:tcMar>
          </w:tcPr>
          <w:p w:rsidR="006D524F" w:rsidRPr="003F511A" w:rsidRDefault="006D524F" w:rsidP="00B81107">
            <w:pPr>
              <w:widowControl w:val="0"/>
              <w:autoSpaceDE w:val="0"/>
              <w:autoSpaceDN w:val="0"/>
              <w:adjustRightInd w:val="0"/>
              <w:jc w:val="center"/>
              <w:rPr>
                <w:rFonts w:ascii="Arial" w:hAnsi="Arial" w:cs="Arial"/>
              </w:rPr>
            </w:pPr>
            <w:r w:rsidRPr="003F511A">
              <w:rPr>
                <w:rFonts w:ascii="Arial" w:hAnsi="Arial" w:cs="Arial"/>
              </w:rPr>
              <w:t>Основные положения правового акта (суть)</w:t>
            </w:r>
          </w:p>
        </w:tc>
        <w:tc>
          <w:tcPr>
            <w:tcW w:w="5484" w:type="dxa"/>
            <w:tcBorders>
              <w:top w:val="single" w:sz="4" w:space="0" w:color="auto"/>
              <w:left w:val="single" w:sz="4" w:space="0" w:color="auto"/>
              <w:bottom w:val="single" w:sz="4" w:space="0" w:color="auto"/>
              <w:right w:val="single" w:sz="4" w:space="0" w:color="auto"/>
            </w:tcBorders>
            <w:shd w:val="clear" w:color="auto" w:fill="auto"/>
            <w:tcMar>
              <w:top w:w="62" w:type="dxa"/>
              <w:left w:w="102" w:type="dxa"/>
              <w:bottom w:w="102" w:type="dxa"/>
              <w:right w:w="62" w:type="dxa"/>
            </w:tcMar>
          </w:tcPr>
          <w:p w:rsidR="006D524F" w:rsidRPr="003F511A" w:rsidRDefault="006D524F" w:rsidP="00B81107">
            <w:pPr>
              <w:widowControl w:val="0"/>
              <w:autoSpaceDE w:val="0"/>
              <w:autoSpaceDN w:val="0"/>
              <w:adjustRightInd w:val="0"/>
              <w:jc w:val="center"/>
              <w:rPr>
                <w:rFonts w:ascii="Arial" w:hAnsi="Arial" w:cs="Arial"/>
              </w:rPr>
            </w:pPr>
            <w:r w:rsidRPr="003F511A">
              <w:rPr>
                <w:rFonts w:ascii="Arial" w:hAnsi="Arial" w:cs="Arial"/>
              </w:rPr>
              <w:t>Ответственный исполнитель и соисполнители</w:t>
            </w:r>
          </w:p>
        </w:tc>
        <w:tc>
          <w:tcPr>
            <w:tcW w:w="2778" w:type="dxa"/>
            <w:tcBorders>
              <w:top w:val="single" w:sz="4" w:space="0" w:color="auto"/>
              <w:left w:val="single" w:sz="4" w:space="0" w:color="auto"/>
              <w:bottom w:val="single" w:sz="4" w:space="0" w:color="auto"/>
              <w:right w:val="single" w:sz="4" w:space="0" w:color="auto"/>
            </w:tcBorders>
            <w:shd w:val="clear" w:color="auto" w:fill="auto"/>
            <w:tcMar>
              <w:top w:w="62" w:type="dxa"/>
              <w:left w:w="102" w:type="dxa"/>
              <w:bottom w:w="102" w:type="dxa"/>
              <w:right w:w="62" w:type="dxa"/>
            </w:tcMar>
          </w:tcPr>
          <w:p w:rsidR="006D524F" w:rsidRPr="003F511A" w:rsidRDefault="006D524F" w:rsidP="00B81107">
            <w:pPr>
              <w:widowControl w:val="0"/>
              <w:autoSpaceDE w:val="0"/>
              <w:autoSpaceDN w:val="0"/>
              <w:adjustRightInd w:val="0"/>
              <w:jc w:val="center"/>
              <w:rPr>
                <w:rFonts w:ascii="Arial" w:hAnsi="Arial" w:cs="Arial"/>
              </w:rPr>
            </w:pPr>
            <w:r w:rsidRPr="003F511A">
              <w:rPr>
                <w:rFonts w:ascii="Arial" w:hAnsi="Arial" w:cs="Arial"/>
              </w:rPr>
              <w:t>Ожидаемые сроки принятия</w:t>
            </w:r>
          </w:p>
        </w:tc>
      </w:tr>
      <w:tr w:rsidR="006D524F" w:rsidRPr="003F511A" w:rsidTr="00B81107">
        <w:tc>
          <w:tcPr>
            <w:tcW w:w="907" w:type="dxa"/>
            <w:tcBorders>
              <w:top w:val="single" w:sz="4" w:space="0" w:color="auto"/>
              <w:left w:val="single" w:sz="4" w:space="0" w:color="auto"/>
              <w:bottom w:val="single" w:sz="4" w:space="0" w:color="auto"/>
              <w:right w:val="single" w:sz="4" w:space="0" w:color="auto"/>
            </w:tcBorders>
            <w:shd w:val="clear" w:color="auto" w:fill="auto"/>
            <w:tcMar>
              <w:top w:w="62" w:type="dxa"/>
              <w:left w:w="102" w:type="dxa"/>
              <w:bottom w:w="102" w:type="dxa"/>
              <w:right w:w="62" w:type="dxa"/>
            </w:tcMar>
          </w:tcPr>
          <w:p w:rsidR="006D524F" w:rsidRPr="003F511A" w:rsidRDefault="006D524F" w:rsidP="00B81107">
            <w:pPr>
              <w:widowControl w:val="0"/>
              <w:autoSpaceDE w:val="0"/>
              <w:autoSpaceDN w:val="0"/>
              <w:adjustRightInd w:val="0"/>
              <w:rPr>
                <w:rFonts w:ascii="Arial" w:hAnsi="Arial" w:cs="Arial"/>
              </w:rPr>
            </w:pPr>
            <w:bookmarkStart w:id="35" w:name="Par1230"/>
            <w:bookmarkEnd w:id="35"/>
            <w:r w:rsidRPr="003F511A">
              <w:rPr>
                <w:rFonts w:ascii="Arial" w:hAnsi="Arial" w:cs="Arial"/>
              </w:rPr>
              <w:t>1.</w:t>
            </w:r>
          </w:p>
        </w:tc>
        <w:tc>
          <w:tcPr>
            <w:tcW w:w="2891" w:type="dxa"/>
            <w:tcBorders>
              <w:top w:val="single" w:sz="4" w:space="0" w:color="auto"/>
              <w:left w:val="single" w:sz="4" w:space="0" w:color="auto"/>
              <w:bottom w:val="single" w:sz="4" w:space="0" w:color="auto"/>
              <w:right w:val="single" w:sz="4" w:space="0" w:color="auto"/>
            </w:tcBorders>
            <w:shd w:val="clear" w:color="auto" w:fill="auto"/>
            <w:tcMar>
              <w:top w:w="62" w:type="dxa"/>
              <w:left w:w="102" w:type="dxa"/>
              <w:bottom w:w="102" w:type="dxa"/>
              <w:right w:w="62" w:type="dxa"/>
            </w:tcMar>
          </w:tcPr>
          <w:p w:rsidR="006D524F" w:rsidRPr="003F511A" w:rsidRDefault="006D524F" w:rsidP="00B81107">
            <w:pPr>
              <w:widowControl w:val="0"/>
              <w:autoSpaceDE w:val="0"/>
              <w:autoSpaceDN w:val="0"/>
              <w:adjustRightInd w:val="0"/>
              <w:jc w:val="both"/>
              <w:rPr>
                <w:rFonts w:ascii="Arial" w:hAnsi="Arial" w:cs="Arial"/>
              </w:rPr>
            </w:pPr>
            <w:r w:rsidRPr="003F511A">
              <w:rPr>
                <w:rFonts w:ascii="Arial" w:hAnsi="Arial" w:cs="Arial"/>
              </w:rPr>
              <w:t>Контракт, договор</w:t>
            </w:r>
          </w:p>
        </w:tc>
        <w:tc>
          <w:tcPr>
            <w:tcW w:w="2778" w:type="dxa"/>
            <w:tcBorders>
              <w:top w:val="single" w:sz="4" w:space="0" w:color="auto"/>
              <w:left w:val="single" w:sz="4" w:space="0" w:color="auto"/>
              <w:bottom w:val="single" w:sz="4" w:space="0" w:color="auto"/>
              <w:right w:val="single" w:sz="4" w:space="0" w:color="auto"/>
            </w:tcBorders>
            <w:shd w:val="clear" w:color="auto" w:fill="auto"/>
            <w:tcMar>
              <w:top w:w="62" w:type="dxa"/>
              <w:left w:w="102" w:type="dxa"/>
              <w:bottom w:w="102" w:type="dxa"/>
              <w:right w:w="62" w:type="dxa"/>
            </w:tcMar>
          </w:tcPr>
          <w:p w:rsidR="006D524F" w:rsidRPr="003F511A" w:rsidRDefault="006D524F" w:rsidP="00B81107">
            <w:pPr>
              <w:widowControl w:val="0"/>
              <w:autoSpaceDE w:val="0"/>
              <w:autoSpaceDN w:val="0"/>
              <w:adjustRightInd w:val="0"/>
              <w:jc w:val="both"/>
              <w:rPr>
                <w:rFonts w:ascii="Arial" w:hAnsi="Arial" w:cs="Arial"/>
              </w:rPr>
            </w:pPr>
            <w:r w:rsidRPr="003F511A">
              <w:rPr>
                <w:rFonts w:ascii="Arial" w:hAnsi="Arial" w:cs="Arial"/>
              </w:rPr>
              <w:t>Заключается по результатам аукциона на выполнение строительных и ремонтных работ по каждому мероприятию</w:t>
            </w:r>
          </w:p>
        </w:tc>
        <w:tc>
          <w:tcPr>
            <w:tcW w:w="5484" w:type="dxa"/>
            <w:tcBorders>
              <w:top w:val="single" w:sz="4" w:space="0" w:color="auto"/>
              <w:left w:val="single" w:sz="4" w:space="0" w:color="auto"/>
              <w:bottom w:val="single" w:sz="4" w:space="0" w:color="auto"/>
              <w:right w:val="single" w:sz="4" w:space="0" w:color="auto"/>
            </w:tcBorders>
            <w:shd w:val="clear" w:color="auto" w:fill="auto"/>
            <w:tcMar>
              <w:top w:w="62" w:type="dxa"/>
              <w:left w:w="102" w:type="dxa"/>
              <w:bottom w:w="102" w:type="dxa"/>
              <w:right w:w="62" w:type="dxa"/>
            </w:tcMar>
          </w:tcPr>
          <w:p w:rsidR="006D524F" w:rsidRPr="003F511A" w:rsidRDefault="006D524F" w:rsidP="00B81107">
            <w:pPr>
              <w:widowControl w:val="0"/>
              <w:autoSpaceDE w:val="0"/>
              <w:autoSpaceDN w:val="0"/>
              <w:adjustRightInd w:val="0"/>
              <w:jc w:val="both"/>
              <w:rPr>
                <w:rFonts w:ascii="Arial" w:hAnsi="Arial" w:cs="Arial"/>
              </w:rPr>
            </w:pPr>
            <w:r w:rsidRPr="003F511A">
              <w:rPr>
                <w:rFonts w:ascii="Arial" w:hAnsi="Arial" w:cs="Arial"/>
              </w:rPr>
              <w:t>Отдел архитектуры, капитального строительства и жилищно-коммунального хозяйства Администрации Ковернинского муниципального района Нижегородской области</w:t>
            </w:r>
          </w:p>
          <w:p w:rsidR="006D524F" w:rsidRPr="003F511A" w:rsidRDefault="006D524F" w:rsidP="00B81107">
            <w:pPr>
              <w:widowControl w:val="0"/>
              <w:autoSpaceDE w:val="0"/>
              <w:autoSpaceDN w:val="0"/>
              <w:adjustRightInd w:val="0"/>
              <w:jc w:val="both"/>
              <w:rPr>
                <w:rFonts w:ascii="Arial" w:hAnsi="Arial" w:cs="Arial"/>
              </w:rPr>
            </w:pPr>
            <w:r w:rsidRPr="003F511A">
              <w:rPr>
                <w:rFonts w:ascii="Arial" w:hAnsi="Arial" w:cs="Arial"/>
              </w:rPr>
              <w:t>Администрации р.п.Ковернино и сельских поселений (по согласованию)</w:t>
            </w:r>
          </w:p>
        </w:tc>
        <w:tc>
          <w:tcPr>
            <w:tcW w:w="2778" w:type="dxa"/>
            <w:tcBorders>
              <w:top w:val="single" w:sz="4" w:space="0" w:color="auto"/>
              <w:left w:val="single" w:sz="4" w:space="0" w:color="auto"/>
              <w:bottom w:val="single" w:sz="4" w:space="0" w:color="auto"/>
              <w:right w:val="single" w:sz="4" w:space="0" w:color="auto"/>
            </w:tcBorders>
            <w:shd w:val="clear" w:color="auto" w:fill="auto"/>
            <w:tcMar>
              <w:top w:w="62" w:type="dxa"/>
              <w:left w:w="102" w:type="dxa"/>
              <w:bottom w:w="102" w:type="dxa"/>
              <w:right w:w="62" w:type="dxa"/>
            </w:tcMar>
          </w:tcPr>
          <w:p w:rsidR="006D524F" w:rsidRPr="003F511A" w:rsidRDefault="006D524F" w:rsidP="00B81107">
            <w:pPr>
              <w:widowControl w:val="0"/>
              <w:autoSpaceDE w:val="0"/>
              <w:autoSpaceDN w:val="0"/>
              <w:adjustRightInd w:val="0"/>
              <w:jc w:val="both"/>
              <w:rPr>
                <w:rFonts w:ascii="Arial" w:hAnsi="Arial" w:cs="Arial"/>
              </w:rPr>
            </w:pPr>
            <w:r w:rsidRPr="003F511A">
              <w:rPr>
                <w:rFonts w:ascii="Arial" w:hAnsi="Arial" w:cs="Arial"/>
              </w:rPr>
              <w:t>2015-2017</w:t>
            </w:r>
          </w:p>
        </w:tc>
      </w:tr>
    </w:tbl>
    <w:p w:rsidR="006D524F" w:rsidRPr="003F511A" w:rsidRDefault="006D524F" w:rsidP="006D524F">
      <w:pPr>
        <w:widowControl w:val="0"/>
        <w:autoSpaceDE w:val="0"/>
        <w:autoSpaceDN w:val="0"/>
        <w:adjustRightInd w:val="0"/>
        <w:ind w:firstLine="540"/>
        <w:jc w:val="both"/>
        <w:rPr>
          <w:rFonts w:ascii="Arial" w:hAnsi="Arial" w:cs="Arial"/>
        </w:rPr>
        <w:sectPr w:rsidR="006D524F" w:rsidRPr="003F511A">
          <w:pgSz w:w="16838" w:h="11905" w:orient="landscape"/>
          <w:pgMar w:top="1701" w:right="1134" w:bottom="850" w:left="1134" w:header="720" w:footer="720" w:gutter="0"/>
          <w:cols w:space="720"/>
          <w:noEndnote/>
        </w:sectPr>
      </w:pPr>
    </w:p>
    <w:p w:rsidR="006D524F" w:rsidRPr="003F511A" w:rsidRDefault="006D524F" w:rsidP="006D524F">
      <w:pPr>
        <w:widowControl w:val="0"/>
        <w:autoSpaceDE w:val="0"/>
        <w:autoSpaceDN w:val="0"/>
        <w:adjustRightInd w:val="0"/>
        <w:jc w:val="center"/>
        <w:outlineLvl w:val="2"/>
        <w:rPr>
          <w:rFonts w:ascii="Arial" w:hAnsi="Arial" w:cs="Arial"/>
        </w:rPr>
      </w:pPr>
      <w:bookmarkStart w:id="36" w:name="Par1266"/>
      <w:bookmarkEnd w:id="36"/>
      <w:r w:rsidRPr="003F511A">
        <w:rPr>
          <w:rFonts w:ascii="Arial" w:hAnsi="Arial" w:cs="Arial"/>
        </w:rPr>
        <w:lastRenderedPageBreak/>
        <w:t>2.7. Условия предоставления субсидий и методика их расчета</w:t>
      </w:r>
    </w:p>
    <w:p w:rsidR="006D524F" w:rsidRPr="003F511A" w:rsidRDefault="006D524F" w:rsidP="006D524F">
      <w:pPr>
        <w:widowControl w:val="0"/>
        <w:autoSpaceDE w:val="0"/>
        <w:autoSpaceDN w:val="0"/>
        <w:adjustRightInd w:val="0"/>
        <w:ind w:firstLine="540"/>
        <w:jc w:val="both"/>
        <w:rPr>
          <w:rFonts w:ascii="Arial" w:hAnsi="Arial" w:cs="Arial"/>
        </w:rPr>
      </w:pPr>
    </w:p>
    <w:p w:rsidR="006D524F" w:rsidRPr="003F511A" w:rsidRDefault="006D524F" w:rsidP="006D524F">
      <w:pPr>
        <w:widowControl w:val="0"/>
        <w:autoSpaceDE w:val="0"/>
        <w:autoSpaceDN w:val="0"/>
        <w:adjustRightInd w:val="0"/>
        <w:ind w:firstLine="540"/>
        <w:jc w:val="both"/>
        <w:rPr>
          <w:rFonts w:ascii="Arial" w:hAnsi="Arial" w:cs="Arial"/>
        </w:rPr>
      </w:pPr>
      <w:r w:rsidRPr="003F511A">
        <w:rPr>
          <w:rFonts w:ascii="Arial" w:hAnsi="Arial" w:cs="Arial"/>
        </w:rPr>
        <w:t xml:space="preserve">Программой не предусмотрено предоставление субсидий из бюджета района. </w:t>
      </w:r>
    </w:p>
    <w:p w:rsidR="006D524F" w:rsidRPr="003F511A" w:rsidRDefault="006D524F" w:rsidP="006D524F">
      <w:pPr>
        <w:widowControl w:val="0"/>
        <w:autoSpaceDE w:val="0"/>
        <w:autoSpaceDN w:val="0"/>
        <w:adjustRightInd w:val="0"/>
        <w:ind w:firstLine="540"/>
        <w:jc w:val="both"/>
        <w:rPr>
          <w:rFonts w:ascii="Arial" w:hAnsi="Arial" w:cs="Arial"/>
        </w:rPr>
      </w:pPr>
    </w:p>
    <w:p w:rsidR="006D524F" w:rsidRPr="003F511A" w:rsidRDefault="006D524F" w:rsidP="006D524F">
      <w:pPr>
        <w:pStyle w:val="ad"/>
        <w:jc w:val="center"/>
        <w:rPr>
          <w:rFonts w:ascii="Arial" w:hAnsi="Arial" w:cs="Arial"/>
          <w:color w:val="auto"/>
        </w:rPr>
      </w:pPr>
      <w:bookmarkStart w:id="37" w:name="Par1276"/>
      <w:bookmarkEnd w:id="37"/>
      <w:r w:rsidRPr="003F511A">
        <w:rPr>
          <w:rFonts w:ascii="Arial" w:hAnsi="Arial" w:cs="Arial"/>
        </w:rPr>
        <w:t xml:space="preserve">2.8. </w:t>
      </w:r>
      <w:r w:rsidRPr="003F511A">
        <w:rPr>
          <w:rFonts w:ascii="Arial" w:hAnsi="Arial" w:cs="Arial"/>
          <w:bCs/>
          <w:color w:val="auto"/>
        </w:rPr>
        <w:t xml:space="preserve">Участие в реализации Программы предприятий и организаций </w:t>
      </w:r>
    </w:p>
    <w:p w:rsidR="006D524F" w:rsidRPr="003F511A" w:rsidRDefault="006D524F" w:rsidP="006D524F">
      <w:pPr>
        <w:pStyle w:val="ad"/>
        <w:jc w:val="center"/>
        <w:rPr>
          <w:rFonts w:ascii="Arial" w:hAnsi="Arial" w:cs="Arial"/>
          <w:color w:val="auto"/>
        </w:rPr>
      </w:pPr>
    </w:p>
    <w:p w:rsidR="006D524F" w:rsidRPr="003F511A" w:rsidRDefault="006D524F" w:rsidP="006D524F">
      <w:pPr>
        <w:pStyle w:val="ad"/>
        <w:ind w:firstLine="660"/>
        <w:jc w:val="both"/>
        <w:rPr>
          <w:rFonts w:ascii="Arial" w:hAnsi="Arial" w:cs="Arial"/>
          <w:color w:val="FF0000"/>
        </w:rPr>
      </w:pPr>
      <w:r w:rsidRPr="003F511A">
        <w:rPr>
          <w:rFonts w:ascii="Arial" w:hAnsi="Arial" w:cs="Arial"/>
          <w:color w:val="auto"/>
        </w:rPr>
        <w:t>В реализации мероприятий Программы на добровольной основе, по согласованию с привлечением собственных средств могут принимать участие предприятия, организации и учреждения района</w:t>
      </w:r>
      <w:r w:rsidRPr="003F511A">
        <w:rPr>
          <w:rFonts w:ascii="Arial" w:hAnsi="Arial" w:cs="Arial"/>
          <w:color w:val="FF0000"/>
        </w:rPr>
        <w:t>.</w:t>
      </w:r>
    </w:p>
    <w:p w:rsidR="006D524F" w:rsidRPr="003F511A" w:rsidRDefault="006D524F" w:rsidP="006D524F">
      <w:pPr>
        <w:widowControl w:val="0"/>
        <w:autoSpaceDE w:val="0"/>
        <w:autoSpaceDN w:val="0"/>
        <w:adjustRightInd w:val="0"/>
        <w:ind w:firstLine="540"/>
        <w:jc w:val="both"/>
        <w:rPr>
          <w:rFonts w:ascii="Arial" w:hAnsi="Arial" w:cs="Arial"/>
        </w:rPr>
      </w:pPr>
    </w:p>
    <w:p w:rsidR="006D524F" w:rsidRPr="003F511A" w:rsidRDefault="006D524F" w:rsidP="006D524F">
      <w:pPr>
        <w:widowControl w:val="0"/>
        <w:autoSpaceDE w:val="0"/>
        <w:autoSpaceDN w:val="0"/>
        <w:adjustRightInd w:val="0"/>
        <w:jc w:val="center"/>
        <w:outlineLvl w:val="2"/>
        <w:rPr>
          <w:rFonts w:ascii="Arial" w:hAnsi="Arial" w:cs="Arial"/>
        </w:rPr>
      </w:pPr>
      <w:bookmarkStart w:id="38" w:name="Par1283"/>
      <w:bookmarkEnd w:id="38"/>
      <w:r w:rsidRPr="003F511A">
        <w:rPr>
          <w:rFonts w:ascii="Arial" w:hAnsi="Arial" w:cs="Arial"/>
        </w:rPr>
        <w:t>2.9. Обоснование объема финансовых ресурсов</w:t>
      </w:r>
    </w:p>
    <w:p w:rsidR="006D524F" w:rsidRPr="003F511A" w:rsidRDefault="006D524F" w:rsidP="006D524F">
      <w:pPr>
        <w:widowControl w:val="0"/>
        <w:autoSpaceDE w:val="0"/>
        <w:autoSpaceDN w:val="0"/>
        <w:adjustRightInd w:val="0"/>
        <w:ind w:firstLine="540"/>
        <w:jc w:val="both"/>
        <w:rPr>
          <w:rFonts w:ascii="Arial" w:hAnsi="Arial" w:cs="Arial"/>
        </w:rPr>
      </w:pPr>
    </w:p>
    <w:p w:rsidR="006D524F" w:rsidRPr="003F511A" w:rsidRDefault="006D524F" w:rsidP="006D524F">
      <w:pPr>
        <w:widowControl w:val="0"/>
        <w:autoSpaceDE w:val="0"/>
        <w:autoSpaceDN w:val="0"/>
        <w:adjustRightInd w:val="0"/>
        <w:ind w:firstLine="540"/>
        <w:jc w:val="both"/>
        <w:rPr>
          <w:rFonts w:ascii="Arial" w:hAnsi="Arial" w:cs="Arial"/>
        </w:rPr>
      </w:pPr>
      <w:r w:rsidRPr="003F511A">
        <w:rPr>
          <w:rFonts w:ascii="Arial" w:hAnsi="Arial" w:cs="Arial"/>
        </w:rPr>
        <w:t>Финансирование программы на 2015-2017 год составит всего – 9</w:t>
      </w:r>
      <w:r w:rsidR="006802B2" w:rsidRPr="003F511A">
        <w:rPr>
          <w:rFonts w:ascii="Arial" w:hAnsi="Arial" w:cs="Arial"/>
        </w:rPr>
        <w:t xml:space="preserve">127 </w:t>
      </w:r>
      <w:r w:rsidRPr="003F511A">
        <w:rPr>
          <w:rFonts w:ascii="Arial" w:hAnsi="Arial" w:cs="Arial"/>
        </w:rPr>
        <w:t xml:space="preserve">тыс.руб., в т.ч. за счет средств бюджета района – </w:t>
      </w:r>
      <w:r w:rsidR="006802B2" w:rsidRPr="003F511A">
        <w:rPr>
          <w:rFonts w:ascii="Arial" w:hAnsi="Arial" w:cs="Arial"/>
        </w:rPr>
        <w:t>3965</w:t>
      </w:r>
      <w:r w:rsidRPr="003F511A">
        <w:rPr>
          <w:rFonts w:ascii="Arial" w:hAnsi="Arial" w:cs="Arial"/>
        </w:rPr>
        <w:t xml:space="preserve"> тыс.руб., бюджетов поселений – </w:t>
      </w:r>
      <w:r w:rsidR="006802B2" w:rsidRPr="003F511A">
        <w:rPr>
          <w:rFonts w:ascii="Arial" w:hAnsi="Arial" w:cs="Arial"/>
        </w:rPr>
        <w:t>3847</w:t>
      </w:r>
      <w:r w:rsidRPr="003F511A">
        <w:rPr>
          <w:rFonts w:ascii="Arial" w:hAnsi="Arial" w:cs="Arial"/>
        </w:rPr>
        <w:t xml:space="preserve"> тыс.руб., прочих источников – 13</w:t>
      </w:r>
      <w:r w:rsidR="006802B2" w:rsidRPr="003F511A">
        <w:rPr>
          <w:rFonts w:ascii="Arial" w:hAnsi="Arial" w:cs="Arial"/>
        </w:rPr>
        <w:t>15</w:t>
      </w:r>
      <w:r w:rsidRPr="003F511A">
        <w:rPr>
          <w:rFonts w:ascii="Arial" w:hAnsi="Arial" w:cs="Arial"/>
        </w:rPr>
        <w:t xml:space="preserve"> тыс.руб.</w:t>
      </w:r>
    </w:p>
    <w:p w:rsidR="006D524F" w:rsidRPr="003F511A" w:rsidRDefault="006D524F" w:rsidP="006D524F">
      <w:pPr>
        <w:widowControl w:val="0"/>
        <w:autoSpaceDE w:val="0"/>
        <w:autoSpaceDN w:val="0"/>
        <w:adjustRightInd w:val="0"/>
        <w:ind w:firstLine="540"/>
        <w:jc w:val="both"/>
        <w:rPr>
          <w:rFonts w:ascii="Arial" w:hAnsi="Arial" w:cs="Arial"/>
        </w:rPr>
      </w:pPr>
      <w:r w:rsidRPr="003F511A">
        <w:rPr>
          <w:rFonts w:ascii="Arial" w:hAnsi="Arial" w:cs="Arial"/>
        </w:rPr>
        <w:t>Объемы финансирования мероприятий Программы уточняются ежегодно при формировании бюджета района на очередной финансовый год и плановый период.</w:t>
      </w:r>
    </w:p>
    <w:p w:rsidR="006D524F" w:rsidRPr="003F511A" w:rsidRDefault="006D524F" w:rsidP="006D524F">
      <w:pPr>
        <w:widowControl w:val="0"/>
        <w:autoSpaceDE w:val="0"/>
        <w:autoSpaceDN w:val="0"/>
        <w:adjustRightInd w:val="0"/>
        <w:ind w:firstLine="540"/>
        <w:jc w:val="both"/>
        <w:rPr>
          <w:rFonts w:ascii="Arial" w:hAnsi="Arial" w:cs="Arial"/>
        </w:rPr>
      </w:pPr>
      <w:r w:rsidRPr="003F511A">
        <w:rPr>
          <w:rFonts w:ascii="Arial" w:hAnsi="Arial" w:cs="Arial"/>
        </w:rPr>
        <w:t xml:space="preserve">Информация по ресурсному обеспечению Программы (с расшифровкой по главным распорядителям бюджетных средств, основным мероприятиям, а также по годам реализации Программы) отражена в </w:t>
      </w:r>
      <w:hyperlink w:anchor="Par1291" w:history="1">
        <w:r w:rsidRPr="003F511A">
          <w:rPr>
            <w:rFonts w:ascii="Arial" w:hAnsi="Arial" w:cs="Arial"/>
          </w:rPr>
          <w:t>таблице 1</w:t>
        </w:r>
      </w:hyperlink>
      <w:r w:rsidRPr="003F511A">
        <w:rPr>
          <w:rFonts w:ascii="Arial" w:hAnsi="Arial" w:cs="Arial"/>
        </w:rPr>
        <w:t>.</w:t>
      </w:r>
    </w:p>
    <w:p w:rsidR="006D524F" w:rsidRPr="003F511A" w:rsidRDefault="006D524F" w:rsidP="006D524F">
      <w:pPr>
        <w:widowControl w:val="0"/>
        <w:autoSpaceDE w:val="0"/>
        <w:autoSpaceDN w:val="0"/>
        <w:adjustRightInd w:val="0"/>
        <w:ind w:firstLine="540"/>
        <w:jc w:val="both"/>
        <w:rPr>
          <w:rFonts w:ascii="Arial" w:hAnsi="Arial" w:cs="Arial"/>
        </w:rPr>
      </w:pPr>
    </w:p>
    <w:p w:rsidR="006D524F" w:rsidRPr="003F511A" w:rsidRDefault="006D524F" w:rsidP="006D524F">
      <w:pPr>
        <w:widowControl w:val="0"/>
        <w:autoSpaceDE w:val="0"/>
        <w:autoSpaceDN w:val="0"/>
        <w:adjustRightInd w:val="0"/>
        <w:jc w:val="center"/>
        <w:outlineLvl w:val="2"/>
        <w:rPr>
          <w:rFonts w:ascii="Arial" w:hAnsi="Arial" w:cs="Arial"/>
        </w:rPr>
      </w:pPr>
      <w:bookmarkStart w:id="39" w:name="Par1288"/>
      <w:bookmarkStart w:id="40" w:name="Par1291"/>
      <w:bookmarkStart w:id="41" w:name="Par3520"/>
      <w:bookmarkEnd w:id="39"/>
      <w:bookmarkEnd w:id="40"/>
      <w:bookmarkEnd w:id="41"/>
      <w:r w:rsidRPr="003F511A">
        <w:rPr>
          <w:rFonts w:ascii="Arial" w:hAnsi="Arial" w:cs="Arial"/>
        </w:rPr>
        <w:t>2.10. Анализ рисков реализации Программы</w:t>
      </w:r>
    </w:p>
    <w:p w:rsidR="006D524F" w:rsidRPr="003F511A" w:rsidRDefault="006D524F" w:rsidP="006D524F">
      <w:pPr>
        <w:widowControl w:val="0"/>
        <w:autoSpaceDE w:val="0"/>
        <w:autoSpaceDN w:val="0"/>
        <w:adjustRightInd w:val="0"/>
        <w:ind w:firstLine="540"/>
        <w:jc w:val="both"/>
        <w:rPr>
          <w:rFonts w:ascii="Arial" w:hAnsi="Arial" w:cs="Arial"/>
        </w:rPr>
      </w:pPr>
    </w:p>
    <w:p w:rsidR="006D524F" w:rsidRPr="003F511A" w:rsidRDefault="006D524F" w:rsidP="006D524F">
      <w:pPr>
        <w:widowControl w:val="0"/>
        <w:autoSpaceDE w:val="0"/>
        <w:autoSpaceDN w:val="0"/>
        <w:adjustRightInd w:val="0"/>
        <w:ind w:firstLine="540"/>
        <w:jc w:val="both"/>
        <w:rPr>
          <w:rFonts w:ascii="Arial" w:hAnsi="Arial" w:cs="Arial"/>
        </w:rPr>
      </w:pPr>
      <w:r w:rsidRPr="003F511A">
        <w:rPr>
          <w:rFonts w:ascii="Arial" w:hAnsi="Arial" w:cs="Arial"/>
        </w:rPr>
        <w:t>При реализации Программы на достижение ее стратегических целей могут повлиять риск недофинансирования мероприятий Программы, изменение федерального законодательства и законодательства Нижегородской области, техногенные и экологические риски.</w:t>
      </w:r>
    </w:p>
    <w:p w:rsidR="006D524F" w:rsidRPr="003F511A" w:rsidRDefault="006D524F" w:rsidP="006D524F">
      <w:pPr>
        <w:widowControl w:val="0"/>
        <w:autoSpaceDE w:val="0"/>
        <w:autoSpaceDN w:val="0"/>
        <w:adjustRightInd w:val="0"/>
        <w:ind w:firstLine="540"/>
        <w:jc w:val="both"/>
        <w:rPr>
          <w:rFonts w:ascii="Arial" w:hAnsi="Arial" w:cs="Arial"/>
        </w:rPr>
      </w:pPr>
      <w:r w:rsidRPr="003F511A">
        <w:rPr>
          <w:rFonts w:ascii="Arial" w:hAnsi="Arial" w:cs="Arial"/>
        </w:rPr>
        <w:t>Риск недофинансирования мероприятий Программы связан с несоответствием выделенных бюджетных ассигнований на реализацию мероприятий.</w:t>
      </w:r>
    </w:p>
    <w:p w:rsidR="006D524F" w:rsidRPr="003F511A" w:rsidRDefault="006D524F" w:rsidP="006D524F">
      <w:pPr>
        <w:widowControl w:val="0"/>
        <w:autoSpaceDE w:val="0"/>
        <w:autoSpaceDN w:val="0"/>
        <w:adjustRightInd w:val="0"/>
        <w:ind w:firstLine="540"/>
        <w:jc w:val="both"/>
        <w:rPr>
          <w:rFonts w:ascii="Arial" w:hAnsi="Arial" w:cs="Arial"/>
        </w:rPr>
      </w:pPr>
      <w:r w:rsidRPr="003F511A">
        <w:rPr>
          <w:rFonts w:ascii="Arial" w:hAnsi="Arial" w:cs="Arial"/>
        </w:rPr>
        <w:t>Техногенные и экологические риски обусловлены высокой степенью физического износа гидротехнических сооружений и сооружений инженерной защиты от наводнений и другого негативного воздействия вод, человеческим фактором, а также стихийными природными явлениями. Устранение их последствий может потребовать дополнительных капитальных вложений и отвлечения средств от финансирования других направлений развития водохозяйственного комплекса.</w:t>
      </w:r>
    </w:p>
    <w:p w:rsidR="006D524F" w:rsidRPr="003F511A" w:rsidRDefault="006D524F" w:rsidP="006D524F">
      <w:pPr>
        <w:widowControl w:val="0"/>
        <w:autoSpaceDE w:val="0"/>
        <w:autoSpaceDN w:val="0"/>
        <w:adjustRightInd w:val="0"/>
        <w:ind w:firstLine="540"/>
        <w:jc w:val="both"/>
        <w:rPr>
          <w:rFonts w:ascii="Arial" w:hAnsi="Arial" w:cs="Arial"/>
        </w:rPr>
      </w:pPr>
      <w:r w:rsidRPr="003F511A">
        <w:rPr>
          <w:rFonts w:ascii="Arial" w:hAnsi="Arial" w:cs="Arial"/>
        </w:rPr>
        <w:t>Риски недофинансирования указанных мероприятий и принятия неэффективных управленческих решений могут оказать отрицательное воздействие на эффективность реализации Программы в целом.</w:t>
      </w:r>
    </w:p>
    <w:p w:rsidR="006D524F" w:rsidRPr="003F511A" w:rsidRDefault="006D524F" w:rsidP="006D524F">
      <w:pPr>
        <w:widowControl w:val="0"/>
        <w:autoSpaceDE w:val="0"/>
        <w:autoSpaceDN w:val="0"/>
        <w:adjustRightInd w:val="0"/>
        <w:ind w:firstLine="540"/>
        <w:jc w:val="both"/>
        <w:rPr>
          <w:rFonts w:ascii="Arial" w:hAnsi="Arial" w:cs="Arial"/>
        </w:rPr>
      </w:pPr>
      <w:r w:rsidRPr="003F511A">
        <w:rPr>
          <w:rFonts w:ascii="Arial" w:hAnsi="Arial" w:cs="Arial"/>
        </w:rPr>
        <w:t>Учитывая, что при реализации мероприятий Программы будет сформирована система текущего управления, координации и контроля, риск принятия неэффективных управленческих решений будет минимален.</w:t>
      </w:r>
    </w:p>
    <w:p w:rsidR="006D524F" w:rsidRPr="003F511A" w:rsidRDefault="006D524F" w:rsidP="006D524F">
      <w:pPr>
        <w:widowControl w:val="0"/>
        <w:autoSpaceDE w:val="0"/>
        <w:autoSpaceDN w:val="0"/>
        <w:adjustRightInd w:val="0"/>
        <w:jc w:val="center"/>
        <w:outlineLvl w:val="5"/>
        <w:rPr>
          <w:rFonts w:ascii="Arial" w:hAnsi="Arial" w:cs="Arial"/>
        </w:rPr>
      </w:pPr>
      <w:bookmarkStart w:id="42" w:name="Par3528"/>
      <w:bookmarkEnd w:id="42"/>
    </w:p>
    <w:p w:rsidR="006D524F" w:rsidRPr="003F511A" w:rsidRDefault="006D524F" w:rsidP="006D524F">
      <w:pPr>
        <w:widowControl w:val="0"/>
        <w:autoSpaceDE w:val="0"/>
        <w:autoSpaceDN w:val="0"/>
        <w:adjustRightInd w:val="0"/>
        <w:jc w:val="center"/>
        <w:outlineLvl w:val="1"/>
        <w:rPr>
          <w:rFonts w:ascii="Arial" w:hAnsi="Arial" w:cs="Arial"/>
        </w:rPr>
      </w:pPr>
      <w:bookmarkStart w:id="43" w:name="Par5611"/>
      <w:bookmarkEnd w:id="43"/>
      <w:r w:rsidRPr="003F511A">
        <w:rPr>
          <w:rFonts w:ascii="Arial" w:hAnsi="Arial" w:cs="Arial"/>
        </w:rPr>
        <w:t>3. ОЦЕНКА ПЛАНИРУЕМОЙ ЭФФЕКТИВНОСТИ ПРОГРАММЫ</w:t>
      </w:r>
    </w:p>
    <w:p w:rsidR="006D524F" w:rsidRPr="003F511A" w:rsidRDefault="006D524F" w:rsidP="006D524F">
      <w:pPr>
        <w:widowControl w:val="0"/>
        <w:autoSpaceDE w:val="0"/>
        <w:autoSpaceDN w:val="0"/>
        <w:adjustRightInd w:val="0"/>
        <w:ind w:firstLine="540"/>
        <w:jc w:val="both"/>
        <w:rPr>
          <w:rFonts w:ascii="Arial" w:hAnsi="Arial" w:cs="Arial"/>
        </w:rPr>
      </w:pPr>
    </w:p>
    <w:p w:rsidR="006D524F" w:rsidRPr="003F511A" w:rsidRDefault="006D524F" w:rsidP="006D524F">
      <w:pPr>
        <w:widowControl w:val="0"/>
        <w:autoSpaceDE w:val="0"/>
        <w:autoSpaceDN w:val="0"/>
        <w:adjustRightInd w:val="0"/>
        <w:ind w:firstLine="540"/>
        <w:jc w:val="both"/>
        <w:rPr>
          <w:rFonts w:ascii="Arial" w:hAnsi="Arial" w:cs="Arial"/>
        </w:rPr>
      </w:pPr>
      <w:r w:rsidRPr="003F511A">
        <w:rPr>
          <w:rFonts w:ascii="Arial" w:hAnsi="Arial" w:cs="Arial"/>
        </w:rPr>
        <w:t>В результате реализации Программы будет достигнут ряд положительных социальных и экономических эффектов, выразившихся в повышении уровня охраны окружающей среды, безопасности жизни и здоровья граждан, обеспечении инвестиционной привлекательности района в целом.</w:t>
      </w:r>
    </w:p>
    <w:p w:rsidR="006D524F" w:rsidRPr="003F511A" w:rsidRDefault="006D524F" w:rsidP="006D524F">
      <w:pPr>
        <w:widowControl w:val="0"/>
        <w:autoSpaceDE w:val="0"/>
        <w:autoSpaceDN w:val="0"/>
        <w:adjustRightInd w:val="0"/>
        <w:ind w:firstLine="540"/>
        <w:jc w:val="both"/>
        <w:rPr>
          <w:rFonts w:ascii="Arial" w:hAnsi="Arial" w:cs="Arial"/>
        </w:rPr>
      </w:pPr>
      <w:r w:rsidRPr="003F511A">
        <w:rPr>
          <w:rFonts w:ascii="Arial" w:hAnsi="Arial" w:cs="Arial"/>
        </w:rPr>
        <w:t>Эффективность Программы будет обеспечена за счет реализации мер адресной поддержки осуществляемых проектов, а также применения программно-целевого метода управления муниципальной программой.</w:t>
      </w:r>
    </w:p>
    <w:p w:rsidR="006D524F" w:rsidRPr="003F511A" w:rsidRDefault="006D524F" w:rsidP="006D524F">
      <w:pPr>
        <w:widowControl w:val="0"/>
        <w:autoSpaceDE w:val="0"/>
        <w:autoSpaceDN w:val="0"/>
        <w:adjustRightInd w:val="0"/>
        <w:ind w:firstLine="540"/>
        <w:jc w:val="both"/>
        <w:rPr>
          <w:rFonts w:ascii="Arial" w:hAnsi="Arial" w:cs="Arial"/>
        </w:rPr>
      </w:pPr>
      <w:r w:rsidRPr="003F511A">
        <w:rPr>
          <w:rFonts w:ascii="Arial" w:hAnsi="Arial" w:cs="Arial"/>
        </w:rPr>
        <w:t xml:space="preserve">Для мероприятий Программы оценка планируемой экономической эффективности не проводилась, так как большинство мероприятий являются затратными, и их реализация вносит опосредованный вклад в экономический рост, </w:t>
      </w:r>
      <w:r w:rsidRPr="003F511A">
        <w:rPr>
          <w:rFonts w:ascii="Arial" w:hAnsi="Arial" w:cs="Arial"/>
        </w:rPr>
        <w:lastRenderedPageBreak/>
        <w:t>который определяется повышением качества окружающей природной среды и устойчивости природных сообществ.</w:t>
      </w:r>
    </w:p>
    <w:p w:rsidR="006D524F" w:rsidRPr="003F511A" w:rsidRDefault="006D524F" w:rsidP="006D524F">
      <w:pPr>
        <w:widowControl w:val="0"/>
        <w:autoSpaceDE w:val="0"/>
        <w:autoSpaceDN w:val="0"/>
        <w:adjustRightInd w:val="0"/>
        <w:ind w:firstLine="540"/>
        <w:jc w:val="both"/>
        <w:rPr>
          <w:rFonts w:ascii="Arial" w:hAnsi="Arial" w:cs="Arial"/>
        </w:rPr>
      </w:pPr>
    </w:p>
    <w:p w:rsidR="006D524F" w:rsidRPr="003F511A" w:rsidRDefault="006D524F" w:rsidP="006D524F">
      <w:pPr>
        <w:widowControl w:val="0"/>
        <w:autoSpaceDE w:val="0"/>
        <w:autoSpaceDN w:val="0"/>
        <w:adjustRightInd w:val="0"/>
        <w:ind w:firstLine="540"/>
        <w:jc w:val="both"/>
        <w:rPr>
          <w:rFonts w:ascii="Arial" w:hAnsi="Arial" w:cs="Arial"/>
        </w:rPr>
      </w:pPr>
      <w:r w:rsidRPr="003F511A">
        <w:rPr>
          <w:rFonts w:ascii="Arial" w:hAnsi="Arial" w:cs="Arial"/>
        </w:rPr>
        <w:t>Оценка эффективности реализации Программы проводится на основе:</w:t>
      </w:r>
    </w:p>
    <w:p w:rsidR="006D524F" w:rsidRPr="003F511A" w:rsidRDefault="006D524F" w:rsidP="006D524F">
      <w:pPr>
        <w:widowControl w:val="0"/>
        <w:autoSpaceDE w:val="0"/>
        <w:autoSpaceDN w:val="0"/>
        <w:adjustRightInd w:val="0"/>
        <w:ind w:firstLine="540"/>
        <w:jc w:val="both"/>
        <w:rPr>
          <w:rFonts w:ascii="Arial" w:hAnsi="Arial" w:cs="Arial"/>
        </w:rPr>
      </w:pPr>
      <w:r w:rsidRPr="003F511A">
        <w:rPr>
          <w:rFonts w:ascii="Arial" w:hAnsi="Arial" w:cs="Arial"/>
        </w:rPr>
        <w:t>1) оценки степени достижения целей и решения задач программы в целом путем сопоставления фактически достигнутых значений индикаторов целей и показателей задач программы и их плановых значений, по формуле:</w:t>
      </w:r>
    </w:p>
    <w:p w:rsidR="006D524F" w:rsidRPr="003F511A" w:rsidRDefault="006D524F" w:rsidP="006D524F">
      <w:pPr>
        <w:widowControl w:val="0"/>
        <w:autoSpaceDE w:val="0"/>
        <w:autoSpaceDN w:val="0"/>
        <w:adjustRightInd w:val="0"/>
        <w:ind w:firstLine="540"/>
        <w:jc w:val="both"/>
        <w:rPr>
          <w:rFonts w:ascii="Arial" w:hAnsi="Arial" w:cs="Arial"/>
        </w:rPr>
      </w:pPr>
    </w:p>
    <w:p w:rsidR="006D524F" w:rsidRPr="003F511A" w:rsidRDefault="003F511A" w:rsidP="006D524F">
      <w:pPr>
        <w:widowControl w:val="0"/>
        <w:autoSpaceDE w:val="0"/>
        <w:autoSpaceDN w:val="0"/>
        <w:adjustRightInd w:val="0"/>
        <w:ind w:firstLine="540"/>
        <w:jc w:val="both"/>
        <w:rPr>
          <w:rFonts w:ascii="Arial" w:hAnsi="Arial" w:cs="Arial"/>
        </w:rPr>
      </w:pPr>
      <w:r>
        <w:rPr>
          <w:rFonts w:ascii="Arial" w:hAnsi="Arial" w:cs="Arial"/>
          <w:noProof/>
        </w:rPr>
        <w:drawing>
          <wp:inline distT="0" distB="0" distL="0" distR="0">
            <wp:extent cx="1609725" cy="285750"/>
            <wp:effectExtent l="0" t="0" r="0" b="0"/>
            <wp:docPr id="2"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09725" cy="285750"/>
                    </a:xfrm>
                    <a:prstGeom prst="rect">
                      <a:avLst/>
                    </a:prstGeom>
                    <a:noFill/>
                    <a:ln>
                      <a:noFill/>
                    </a:ln>
                  </pic:spPr>
                </pic:pic>
              </a:graphicData>
            </a:graphic>
          </wp:inline>
        </w:drawing>
      </w:r>
    </w:p>
    <w:p w:rsidR="006D524F" w:rsidRPr="003F511A" w:rsidRDefault="006D524F" w:rsidP="006D524F">
      <w:pPr>
        <w:widowControl w:val="0"/>
        <w:autoSpaceDE w:val="0"/>
        <w:autoSpaceDN w:val="0"/>
        <w:adjustRightInd w:val="0"/>
        <w:ind w:firstLine="540"/>
        <w:jc w:val="both"/>
        <w:rPr>
          <w:rFonts w:ascii="Arial" w:hAnsi="Arial" w:cs="Arial"/>
        </w:rPr>
      </w:pPr>
    </w:p>
    <w:p w:rsidR="006D524F" w:rsidRPr="003F511A" w:rsidRDefault="006D524F" w:rsidP="006D524F">
      <w:pPr>
        <w:widowControl w:val="0"/>
        <w:autoSpaceDE w:val="0"/>
        <w:autoSpaceDN w:val="0"/>
        <w:adjustRightInd w:val="0"/>
        <w:ind w:firstLine="540"/>
        <w:jc w:val="both"/>
        <w:rPr>
          <w:rFonts w:ascii="Arial" w:hAnsi="Arial" w:cs="Arial"/>
        </w:rPr>
      </w:pPr>
      <w:r w:rsidRPr="003F511A">
        <w:rPr>
          <w:rFonts w:ascii="Arial" w:hAnsi="Arial" w:cs="Arial"/>
        </w:rPr>
        <w:t>где:</w:t>
      </w:r>
    </w:p>
    <w:p w:rsidR="006D524F" w:rsidRPr="003F511A" w:rsidRDefault="003F511A" w:rsidP="006D524F">
      <w:pPr>
        <w:widowControl w:val="0"/>
        <w:autoSpaceDE w:val="0"/>
        <w:autoSpaceDN w:val="0"/>
        <w:adjustRightInd w:val="0"/>
        <w:ind w:firstLine="540"/>
        <w:jc w:val="both"/>
        <w:rPr>
          <w:rFonts w:ascii="Arial" w:hAnsi="Arial" w:cs="Arial"/>
        </w:rPr>
      </w:pPr>
      <w:r>
        <w:rPr>
          <w:rFonts w:ascii="Arial" w:hAnsi="Arial" w:cs="Arial"/>
          <w:noProof/>
          <w:position w:val="-9"/>
        </w:rPr>
        <w:drawing>
          <wp:inline distT="0" distB="0" distL="0" distR="0">
            <wp:extent cx="266700" cy="285750"/>
            <wp:effectExtent l="0" t="0" r="0" b="0"/>
            <wp:docPr id="3"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6700" cy="285750"/>
                    </a:xfrm>
                    <a:prstGeom prst="rect">
                      <a:avLst/>
                    </a:prstGeom>
                    <a:noFill/>
                    <a:ln>
                      <a:noFill/>
                    </a:ln>
                  </pic:spPr>
                </pic:pic>
              </a:graphicData>
            </a:graphic>
          </wp:inline>
        </w:drawing>
      </w:r>
      <w:r w:rsidR="006D524F" w:rsidRPr="003F511A">
        <w:rPr>
          <w:rFonts w:ascii="Arial" w:hAnsi="Arial" w:cs="Arial"/>
        </w:rPr>
        <w:t xml:space="preserve"> - степень достижения целей (решения задач);</w:t>
      </w:r>
    </w:p>
    <w:p w:rsidR="006D524F" w:rsidRPr="003F511A" w:rsidRDefault="003F511A" w:rsidP="006D524F">
      <w:pPr>
        <w:widowControl w:val="0"/>
        <w:autoSpaceDE w:val="0"/>
        <w:autoSpaceDN w:val="0"/>
        <w:adjustRightInd w:val="0"/>
        <w:ind w:firstLine="540"/>
        <w:jc w:val="both"/>
        <w:rPr>
          <w:rFonts w:ascii="Arial" w:hAnsi="Arial" w:cs="Arial"/>
        </w:rPr>
      </w:pPr>
      <w:r>
        <w:rPr>
          <w:rFonts w:ascii="Arial" w:hAnsi="Arial" w:cs="Arial"/>
          <w:noProof/>
          <w:position w:val="-8"/>
        </w:rPr>
        <w:drawing>
          <wp:inline distT="0" distB="0" distL="0" distR="0">
            <wp:extent cx="238125" cy="276225"/>
            <wp:effectExtent l="0" t="0" r="9525" b="0"/>
            <wp:docPr id="4"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8125" cy="276225"/>
                    </a:xfrm>
                    <a:prstGeom prst="rect">
                      <a:avLst/>
                    </a:prstGeom>
                    <a:noFill/>
                    <a:ln>
                      <a:noFill/>
                    </a:ln>
                  </pic:spPr>
                </pic:pic>
              </a:graphicData>
            </a:graphic>
          </wp:inline>
        </w:drawing>
      </w:r>
      <w:r w:rsidR="006D524F" w:rsidRPr="003F511A">
        <w:rPr>
          <w:rFonts w:ascii="Arial" w:hAnsi="Arial" w:cs="Arial"/>
        </w:rPr>
        <w:t xml:space="preserve"> - фактическое значение индикатора (показателя) программы;</w:t>
      </w:r>
    </w:p>
    <w:p w:rsidR="006D524F" w:rsidRPr="003F511A" w:rsidRDefault="003F511A" w:rsidP="006D524F">
      <w:pPr>
        <w:widowControl w:val="0"/>
        <w:autoSpaceDE w:val="0"/>
        <w:autoSpaceDN w:val="0"/>
        <w:adjustRightInd w:val="0"/>
        <w:ind w:firstLine="540"/>
        <w:jc w:val="both"/>
        <w:rPr>
          <w:rFonts w:ascii="Arial" w:hAnsi="Arial" w:cs="Arial"/>
        </w:rPr>
      </w:pPr>
      <w:r>
        <w:rPr>
          <w:rFonts w:ascii="Arial" w:hAnsi="Arial" w:cs="Arial"/>
          <w:noProof/>
          <w:position w:val="-8"/>
        </w:rPr>
        <w:drawing>
          <wp:inline distT="0" distB="0" distL="0" distR="0">
            <wp:extent cx="228600" cy="276225"/>
            <wp:effectExtent l="0" t="0" r="0" b="0"/>
            <wp:docPr id="5"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6D524F" w:rsidRPr="003F511A">
        <w:rPr>
          <w:rFonts w:ascii="Arial" w:hAnsi="Arial" w:cs="Arial"/>
        </w:rPr>
        <w:t xml:space="preserve"> - плановое значение индикатора (показателя) программы (для индикаторов (показателей), желаемой тенденцией развития которых является рост значений), или</w:t>
      </w:r>
    </w:p>
    <w:p w:rsidR="006D524F" w:rsidRPr="003F511A" w:rsidRDefault="006D524F" w:rsidP="006D524F">
      <w:pPr>
        <w:widowControl w:val="0"/>
        <w:autoSpaceDE w:val="0"/>
        <w:autoSpaceDN w:val="0"/>
        <w:adjustRightInd w:val="0"/>
        <w:ind w:firstLine="540"/>
        <w:jc w:val="both"/>
        <w:rPr>
          <w:rFonts w:ascii="Arial" w:hAnsi="Arial" w:cs="Arial"/>
        </w:rPr>
      </w:pPr>
    </w:p>
    <w:p w:rsidR="006D524F" w:rsidRPr="003F511A" w:rsidRDefault="003F511A" w:rsidP="006D524F">
      <w:pPr>
        <w:widowControl w:val="0"/>
        <w:autoSpaceDE w:val="0"/>
        <w:autoSpaceDN w:val="0"/>
        <w:adjustRightInd w:val="0"/>
        <w:ind w:firstLine="540"/>
        <w:jc w:val="both"/>
        <w:rPr>
          <w:rFonts w:ascii="Arial" w:hAnsi="Arial" w:cs="Arial"/>
        </w:rPr>
      </w:pPr>
      <w:r>
        <w:rPr>
          <w:rFonts w:ascii="Arial" w:hAnsi="Arial" w:cs="Arial"/>
          <w:noProof/>
        </w:rPr>
        <w:drawing>
          <wp:inline distT="0" distB="0" distL="0" distR="0">
            <wp:extent cx="1562100" cy="285750"/>
            <wp:effectExtent l="0" t="0" r="0" b="0"/>
            <wp:docPr id="6"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62100" cy="285750"/>
                    </a:xfrm>
                    <a:prstGeom prst="rect">
                      <a:avLst/>
                    </a:prstGeom>
                    <a:noFill/>
                    <a:ln>
                      <a:noFill/>
                    </a:ln>
                  </pic:spPr>
                </pic:pic>
              </a:graphicData>
            </a:graphic>
          </wp:inline>
        </w:drawing>
      </w:r>
    </w:p>
    <w:p w:rsidR="006D524F" w:rsidRPr="003F511A" w:rsidRDefault="006D524F" w:rsidP="006D524F">
      <w:pPr>
        <w:widowControl w:val="0"/>
        <w:autoSpaceDE w:val="0"/>
        <w:autoSpaceDN w:val="0"/>
        <w:adjustRightInd w:val="0"/>
        <w:ind w:firstLine="540"/>
        <w:jc w:val="both"/>
        <w:rPr>
          <w:rFonts w:ascii="Arial" w:hAnsi="Arial" w:cs="Arial"/>
        </w:rPr>
      </w:pPr>
    </w:p>
    <w:p w:rsidR="006D524F" w:rsidRPr="003F511A" w:rsidRDefault="006D524F" w:rsidP="006D524F">
      <w:pPr>
        <w:widowControl w:val="0"/>
        <w:autoSpaceDE w:val="0"/>
        <w:autoSpaceDN w:val="0"/>
        <w:adjustRightInd w:val="0"/>
        <w:ind w:firstLine="540"/>
        <w:jc w:val="both"/>
        <w:rPr>
          <w:rFonts w:ascii="Arial" w:hAnsi="Arial" w:cs="Arial"/>
        </w:rPr>
      </w:pPr>
      <w:r w:rsidRPr="003F511A">
        <w:rPr>
          <w:rFonts w:ascii="Arial" w:hAnsi="Arial" w:cs="Arial"/>
        </w:rPr>
        <w:t>(для индикаторов (показателей), желаемой тенденцией развития которых является снижение значений);</w:t>
      </w:r>
    </w:p>
    <w:p w:rsidR="006D524F" w:rsidRPr="003F511A" w:rsidRDefault="006D524F" w:rsidP="006D524F">
      <w:pPr>
        <w:widowControl w:val="0"/>
        <w:autoSpaceDE w:val="0"/>
        <w:autoSpaceDN w:val="0"/>
        <w:adjustRightInd w:val="0"/>
        <w:ind w:firstLine="540"/>
        <w:jc w:val="both"/>
        <w:rPr>
          <w:rFonts w:ascii="Arial" w:hAnsi="Arial" w:cs="Arial"/>
        </w:rPr>
      </w:pPr>
      <w:r w:rsidRPr="003F511A">
        <w:rPr>
          <w:rFonts w:ascii="Arial" w:hAnsi="Arial" w:cs="Arial"/>
        </w:rPr>
        <w:t>2) степени соответствия запланированному уровню затрат и эффективности использования средств бюджета района и иных источников ресурсного обеспечения Программы путем сопоставления плановых и фактических объемов финансирования представленных основных мероприятий Программы, по каждому источнику ресурсного обеспечения по формуле:</w:t>
      </w:r>
    </w:p>
    <w:p w:rsidR="006D524F" w:rsidRPr="003F511A" w:rsidRDefault="006D524F" w:rsidP="006D524F">
      <w:pPr>
        <w:widowControl w:val="0"/>
        <w:autoSpaceDE w:val="0"/>
        <w:autoSpaceDN w:val="0"/>
        <w:adjustRightInd w:val="0"/>
        <w:ind w:firstLine="540"/>
        <w:jc w:val="both"/>
        <w:rPr>
          <w:rFonts w:ascii="Arial" w:hAnsi="Arial" w:cs="Arial"/>
        </w:rPr>
      </w:pPr>
    </w:p>
    <w:p w:rsidR="006D524F" w:rsidRPr="003F511A" w:rsidRDefault="003F511A" w:rsidP="006D524F">
      <w:pPr>
        <w:widowControl w:val="0"/>
        <w:autoSpaceDE w:val="0"/>
        <w:autoSpaceDN w:val="0"/>
        <w:adjustRightInd w:val="0"/>
        <w:ind w:firstLine="540"/>
        <w:jc w:val="both"/>
        <w:rPr>
          <w:rFonts w:ascii="Arial" w:hAnsi="Arial" w:cs="Arial"/>
        </w:rPr>
      </w:pPr>
      <w:r>
        <w:rPr>
          <w:rFonts w:ascii="Arial" w:hAnsi="Arial" w:cs="Arial"/>
          <w:noProof/>
        </w:rPr>
        <w:drawing>
          <wp:inline distT="0" distB="0" distL="0" distR="0">
            <wp:extent cx="1752600" cy="276225"/>
            <wp:effectExtent l="0" t="0" r="0" b="0"/>
            <wp:docPr id="7"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752600" cy="276225"/>
                    </a:xfrm>
                    <a:prstGeom prst="rect">
                      <a:avLst/>
                    </a:prstGeom>
                    <a:noFill/>
                    <a:ln>
                      <a:noFill/>
                    </a:ln>
                  </pic:spPr>
                </pic:pic>
              </a:graphicData>
            </a:graphic>
          </wp:inline>
        </w:drawing>
      </w:r>
    </w:p>
    <w:p w:rsidR="006D524F" w:rsidRPr="003F511A" w:rsidRDefault="006D524F" w:rsidP="006D524F">
      <w:pPr>
        <w:widowControl w:val="0"/>
        <w:autoSpaceDE w:val="0"/>
        <w:autoSpaceDN w:val="0"/>
        <w:adjustRightInd w:val="0"/>
        <w:ind w:firstLine="540"/>
        <w:jc w:val="both"/>
        <w:rPr>
          <w:rFonts w:ascii="Arial" w:hAnsi="Arial" w:cs="Arial"/>
        </w:rPr>
      </w:pPr>
    </w:p>
    <w:p w:rsidR="006D524F" w:rsidRPr="003F511A" w:rsidRDefault="006D524F" w:rsidP="006D524F">
      <w:pPr>
        <w:widowControl w:val="0"/>
        <w:autoSpaceDE w:val="0"/>
        <w:autoSpaceDN w:val="0"/>
        <w:adjustRightInd w:val="0"/>
        <w:ind w:firstLine="540"/>
        <w:jc w:val="both"/>
        <w:rPr>
          <w:rFonts w:ascii="Arial" w:hAnsi="Arial" w:cs="Arial"/>
        </w:rPr>
      </w:pPr>
      <w:r w:rsidRPr="003F511A">
        <w:rPr>
          <w:rFonts w:ascii="Arial" w:hAnsi="Arial" w:cs="Arial"/>
        </w:rPr>
        <w:t>где:</w:t>
      </w:r>
    </w:p>
    <w:p w:rsidR="006D524F" w:rsidRPr="003F511A" w:rsidRDefault="003F511A" w:rsidP="006D524F">
      <w:pPr>
        <w:widowControl w:val="0"/>
        <w:autoSpaceDE w:val="0"/>
        <w:autoSpaceDN w:val="0"/>
        <w:adjustRightInd w:val="0"/>
        <w:ind w:firstLine="540"/>
        <w:jc w:val="both"/>
        <w:rPr>
          <w:rFonts w:ascii="Arial" w:hAnsi="Arial" w:cs="Arial"/>
        </w:rPr>
      </w:pPr>
      <w:r>
        <w:rPr>
          <w:rFonts w:ascii="Arial" w:hAnsi="Arial" w:cs="Arial"/>
          <w:noProof/>
          <w:position w:val="-8"/>
        </w:rPr>
        <w:drawing>
          <wp:inline distT="0" distB="0" distL="0" distR="0">
            <wp:extent cx="285750" cy="276225"/>
            <wp:effectExtent l="0" t="0" r="0" b="0"/>
            <wp:docPr id="8"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5750" cy="276225"/>
                    </a:xfrm>
                    <a:prstGeom prst="rect">
                      <a:avLst/>
                    </a:prstGeom>
                    <a:noFill/>
                    <a:ln>
                      <a:noFill/>
                    </a:ln>
                  </pic:spPr>
                </pic:pic>
              </a:graphicData>
            </a:graphic>
          </wp:inline>
        </w:drawing>
      </w:r>
      <w:r w:rsidR="006D524F" w:rsidRPr="003F511A">
        <w:rPr>
          <w:rFonts w:ascii="Arial" w:hAnsi="Arial" w:cs="Arial"/>
        </w:rPr>
        <w:t xml:space="preserve"> - уровень финансирования реализации основных мероприятий Программы;</w:t>
      </w:r>
    </w:p>
    <w:p w:rsidR="006D524F" w:rsidRPr="003F511A" w:rsidRDefault="003F511A" w:rsidP="006D524F">
      <w:pPr>
        <w:widowControl w:val="0"/>
        <w:autoSpaceDE w:val="0"/>
        <w:autoSpaceDN w:val="0"/>
        <w:adjustRightInd w:val="0"/>
        <w:ind w:firstLine="540"/>
        <w:jc w:val="both"/>
        <w:rPr>
          <w:rFonts w:ascii="Arial" w:hAnsi="Arial" w:cs="Arial"/>
        </w:rPr>
      </w:pPr>
      <w:r>
        <w:rPr>
          <w:rFonts w:ascii="Arial" w:hAnsi="Arial" w:cs="Arial"/>
          <w:noProof/>
          <w:position w:val="-8"/>
        </w:rPr>
        <w:drawing>
          <wp:inline distT="0" distB="0" distL="0" distR="0">
            <wp:extent cx="285750" cy="276225"/>
            <wp:effectExtent l="0" t="0" r="0" b="0"/>
            <wp:docPr id="9"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5750" cy="276225"/>
                    </a:xfrm>
                    <a:prstGeom prst="rect">
                      <a:avLst/>
                    </a:prstGeom>
                    <a:noFill/>
                    <a:ln>
                      <a:noFill/>
                    </a:ln>
                  </pic:spPr>
                </pic:pic>
              </a:graphicData>
            </a:graphic>
          </wp:inline>
        </w:drawing>
      </w:r>
      <w:r w:rsidR="006D524F" w:rsidRPr="003F511A">
        <w:rPr>
          <w:rFonts w:ascii="Arial" w:hAnsi="Arial" w:cs="Arial"/>
        </w:rPr>
        <w:t xml:space="preserve"> - фактический объем финансовых ресурсов, направленный на реализацию мероприятий Программы;</w:t>
      </w:r>
    </w:p>
    <w:p w:rsidR="006D524F" w:rsidRPr="003F511A" w:rsidRDefault="003F511A" w:rsidP="006D524F">
      <w:pPr>
        <w:widowControl w:val="0"/>
        <w:autoSpaceDE w:val="0"/>
        <w:autoSpaceDN w:val="0"/>
        <w:adjustRightInd w:val="0"/>
        <w:ind w:firstLine="540"/>
        <w:jc w:val="both"/>
        <w:rPr>
          <w:rFonts w:ascii="Arial" w:hAnsi="Arial" w:cs="Arial"/>
        </w:rPr>
      </w:pPr>
      <w:r>
        <w:rPr>
          <w:rFonts w:ascii="Arial" w:hAnsi="Arial" w:cs="Arial"/>
          <w:noProof/>
          <w:position w:val="-8"/>
        </w:rPr>
        <w:drawing>
          <wp:inline distT="0" distB="0" distL="0" distR="0">
            <wp:extent cx="285750" cy="276225"/>
            <wp:effectExtent l="0" t="0" r="0" b="0"/>
            <wp:docPr id="1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5750" cy="276225"/>
                    </a:xfrm>
                    <a:prstGeom prst="rect">
                      <a:avLst/>
                    </a:prstGeom>
                    <a:noFill/>
                    <a:ln>
                      <a:noFill/>
                    </a:ln>
                  </pic:spPr>
                </pic:pic>
              </a:graphicData>
            </a:graphic>
          </wp:inline>
        </w:drawing>
      </w:r>
      <w:r w:rsidR="006D524F" w:rsidRPr="003F511A">
        <w:rPr>
          <w:rFonts w:ascii="Arial" w:hAnsi="Arial" w:cs="Arial"/>
        </w:rPr>
        <w:t xml:space="preserve"> - плановый объем финансовых ресурсов на соответствующий отчетный период;</w:t>
      </w:r>
    </w:p>
    <w:p w:rsidR="006D524F" w:rsidRPr="003F511A" w:rsidRDefault="006D524F" w:rsidP="006D524F">
      <w:pPr>
        <w:widowControl w:val="0"/>
        <w:autoSpaceDE w:val="0"/>
        <w:autoSpaceDN w:val="0"/>
        <w:adjustRightInd w:val="0"/>
        <w:ind w:firstLine="540"/>
        <w:jc w:val="both"/>
        <w:rPr>
          <w:rFonts w:ascii="Arial" w:hAnsi="Arial" w:cs="Arial"/>
        </w:rPr>
      </w:pPr>
      <w:r w:rsidRPr="003F511A">
        <w:rPr>
          <w:rFonts w:ascii="Arial" w:hAnsi="Arial" w:cs="Arial"/>
        </w:rPr>
        <w:t>3) степени реализации мероприятий Программы (достижения ожидаемых непосредственных результатов их реализации) на основе сопоставления ожидаемых и фактически полученных непосредственных результатов реализации основных мероприятий Программы по годам на основе ежегодных планов реализации Программы.</w:t>
      </w:r>
    </w:p>
    <w:p w:rsidR="006D524F" w:rsidRPr="003F511A" w:rsidRDefault="006D524F" w:rsidP="006D524F">
      <w:pPr>
        <w:widowControl w:val="0"/>
        <w:autoSpaceDE w:val="0"/>
        <w:autoSpaceDN w:val="0"/>
        <w:adjustRightInd w:val="0"/>
        <w:ind w:firstLine="540"/>
        <w:jc w:val="both"/>
        <w:rPr>
          <w:rFonts w:ascii="Arial" w:hAnsi="Arial" w:cs="Arial"/>
        </w:rPr>
      </w:pPr>
      <w:r w:rsidRPr="003F511A">
        <w:rPr>
          <w:rFonts w:ascii="Arial" w:hAnsi="Arial" w:cs="Arial"/>
        </w:rPr>
        <w:t>Программа считается реализуемой с высоким уровнем эффективности:</w:t>
      </w:r>
    </w:p>
    <w:p w:rsidR="006D524F" w:rsidRPr="003F511A" w:rsidRDefault="006D524F" w:rsidP="006D524F">
      <w:pPr>
        <w:widowControl w:val="0"/>
        <w:autoSpaceDE w:val="0"/>
        <w:autoSpaceDN w:val="0"/>
        <w:adjustRightInd w:val="0"/>
        <w:ind w:firstLine="540"/>
        <w:jc w:val="both"/>
        <w:rPr>
          <w:rFonts w:ascii="Arial" w:hAnsi="Arial" w:cs="Arial"/>
        </w:rPr>
      </w:pPr>
      <w:r w:rsidRPr="003F511A">
        <w:rPr>
          <w:rFonts w:ascii="Arial" w:hAnsi="Arial" w:cs="Arial"/>
        </w:rPr>
        <w:t>- в случае если показатели Программы соответствуют интервалу значений 95 и более процентов;</w:t>
      </w:r>
    </w:p>
    <w:p w:rsidR="006D524F" w:rsidRPr="003F511A" w:rsidRDefault="006D524F" w:rsidP="006D524F">
      <w:pPr>
        <w:widowControl w:val="0"/>
        <w:autoSpaceDE w:val="0"/>
        <w:autoSpaceDN w:val="0"/>
        <w:adjustRightInd w:val="0"/>
        <w:ind w:firstLine="540"/>
        <w:jc w:val="both"/>
        <w:rPr>
          <w:rFonts w:ascii="Arial" w:hAnsi="Arial" w:cs="Arial"/>
        </w:rPr>
      </w:pPr>
      <w:r w:rsidRPr="003F511A">
        <w:rPr>
          <w:rFonts w:ascii="Arial" w:hAnsi="Arial" w:cs="Arial"/>
        </w:rPr>
        <w:t>- если не менее 95 процентов мероприятий, запланированных на отчетный год, выполнены в полном объеме;</w:t>
      </w:r>
    </w:p>
    <w:p w:rsidR="006D524F" w:rsidRPr="003F511A" w:rsidRDefault="006D524F" w:rsidP="006D524F">
      <w:pPr>
        <w:widowControl w:val="0"/>
        <w:autoSpaceDE w:val="0"/>
        <w:autoSpaceDN w:val="0"/>
        <w:adjustRightInd w:val="0"/>
        <w:ind w:firstLine="540"/>
        <w:jc w:val="both"/>
        <w:rPr>
          <w:rFonts w:ascii="Arial" w:hAnsi="Arial" w:cs="Arial"/>
        </w:rPr>
      </w:pPr>
      <w:r w:rsidRPr="003F511A">
        <w:rPr>
          <w:rFonts w:ascii="Arial" w:hAnsi="Arial" w:cs="Arial"/>
        </w:rPr>
        <w:t>Программа считается реализуемой с удовлетворительным уровнем эффективности:</w:t>
      </w:r>
    </w:p>
    <w:p w:rsidR="006D524F" w:rsidRPr="003F511A" w:rsidRDefault="006D524F" w:rsidP="006D524F">
      <w:pPr>
        <w:widowControl w:val="0"/>
        <w:autoSpaceDE w:val="0"/>
        <w:autoSpaceDN w:val="0"/>
        <w:adjustRightInd w:val="0"/>
        <w:ind w:firstLine="540"/>
        <w:jc w:val="both"/>
        <w:rPr>
          <w:rFonts w:ascii="Arial" w:hAnsi="Arial" w:cs="Arial"/>
        </w:rPr>
      </w:pPr>
      <w:r w:rsidRPr="003F511A">
        <w:rPr>
          <w:rFonts w:ascii="Arial" w:hAnsi="Arial" w:cs="Arial"/>
        </w:rPr>
        <w:t>- в случае если показатели Программы соответствуют интервалу значений 75 - 95%;</w:t>
      </w:r>
    </w:p>
    <w:p w:rsidR="006D524F" w:rsidRPr="003F511A" w:rsidRDefault="006D524F" w:rsidP="006D524F">
      <w:pPr>
        <w:widowControl w:val="0"/>
        <w:autoSpaceDE w:val="0"/>
        <w:autoSpaceDN w:val="0"/>
        <w:adjustRightInd w:val="0"/>
        <w:ind w:firstLine="540"/>
        <w:jc w:val="both"/>
        <w:rPr>
          <w:rFonts w:ascii="Arial" w:hAnsi="Arial" w:cs="Arial"/>
        </w:rPr>
      </w:pPr>
      <w:r w:rsidRPr="003F511A">
        <w:rPr>
          <w:rFonts w:ascii="Arial" w:hAnsi="Arial" w:cs="Arial"/>
        </w:rPr>
        <w:lastRenderedPageBreak/>
        <w:t>- выполнение запланированных на год мероприятий в интервале 75 - 95%.</w:t>
      </w:r>
    </w:p>
    <w:p w:rsidR="006D524F" w:rsidRPr="003F511A" w:rsidRDefault="006D524F" w:rsidP="006D524F">
      <w:pPr>
        <w:widowControl w:val="0"/>
        <w:autoSpaceDE w:val="0"/>
        <w:autoSpaceDN w:val="0"/>
        <w:adjustRightInd w:val="0"/>
        <w:ind w:firstLine="540"/>
        <w:jc w:val="both"/>
        <w:rPr>
          <w:rFonts w:ascii="Arial" w:hAnsi="Arial" w:cs="Arial"/>
        </w:rPr>
      </w:pPr>
      <w:r w:rsidRPr="003F511A">
        <w:rPr>
          <w:rFonts w:ascii="Arial" w:hAnsi="Arial" w:cs="Arial"/>
        </w:rPr>
        <w:t>Если реализация Программы не отвечает приведенным выше критериям, уровень эффективности ее реализации признается неудовлетворительным.</w:t>
      </w:r>
    </w:p>
    <w:p w:rsidR="00C72A88" w:rsidRPr="003F511A" w:rsidRDefault="00C72A88" w:rsidP="00807FBB">
      <w:pPr>
        <w:rPr>
          <w:rFonts w:ascii="Arial" w:hAnsi="Arial" w:cs="Arial"/>
        </w:rPr>
      </w:pPr>
    </w:p>
    <w:p w:rsidR="00B81107" w:rsidRPr="003F511A" w:rsidRDefault="00B81107" w:rsidP="00807FBB">
      <w:pPr>
        <w:rPr>
          <w:rFonts w:ascii="Arial" w:hAnsi="Arial" w:cs="Arial"/>
        </w:rPr>
      </w:pPr>
    </w:p>
    <w:p w:rsidR="00B81107" w:rsidRPr="003F511A" w:rsidRDefault="00B81107" w:rsidP="00807FBB">
      <w:pPr>
        <w:rPr>
          <w:rFonts w:ascii="Arial" w:hAnsi="Arial" w:cs="Arial"/>
        </w:rPr>
      </w:pPr>
    </w:p>
    <w:p w:rsidR="00B81107" w:rsidRPr="003F511A" w:rsidRDefault="00B81107" w:rsidP="00B81107">
      <w:pPr>
        <w:widowControl w:val="0"/>
        <w:autoSpaceDE w:val="0"/>
        <w:autoSpaceDN w:val="0"/>
        <w:adjustRightInd w:val="0"/>
        <w:jc w:val="right"/>
        <w:rPr>
          <w:rFonts w:ascii="Arial" w:hAnsi="Arial" w:cs="Arial"/>
        </w:rPr>
        <w:sectPr w:rsidR="00B81107" w:rsidRPr="003F511A" w:rsidSect="00807FBB">
          <w:pgSz w:w="11906" w:h="16838"/>
          <w:pgMar w:top="567" w:right="1134" w:bottom="1134" w:left="1134" w:header="709" w:footer="709" w:gutter="0"/>
          <w:cols w:space="708"/>
          <w:docGrid w:linePitch="360"/>
        </w:sectPr>
      </w:pPr>
    </w:p>
    <w:p w:rsidR="00B81107" w:rsidRPr="003F511A" w:rsidRDefault="00B81107" w:rsidP="00B81107">
      <w:pPr>
        <w:widowControl w:val="0"/>
        <w:autoSpaceDE w:val="0"/>
        <w:autoSpaceDN w:val="0"/>
        <w:adjustRightInd w:val="0"/>
        <w:jc w:val="right"/>
        <w:rPr>
          <w:rFonts w:ascii="Arial" w:hAnsi="Arial" w:cs="Arial"/>
        </w:rPr>
      </w:pPr>
      <w:r w:rsidRPr="003F511A">
        <w:rPr>
          <w:rFonts w:ascii="Arial" w:hAnsi="Arial" w:cs="Arial"/>
        </w:rPr>
        <w:lastRenderedPageBreak/>
        <w:t>Приложение 2</w:t>
      </w:r>
    </w:p>
    <w:p w:rsidR="00B81107" w:rsidRPr="003F511A" w:rsidRDefault="00B81107" w:rsidP="00B81107">
      <w:pPr>
        <w:widowControl w:val="0"/>
        <w:autoSpaceDE w:val="0"/>
        <w:autoSpaceDN w:val="0"/>
        <w:adjustRightInd w:val="0"/>
        <w:jc w:val="right"/>
        <w:rPr>
          <w:rFonts w:ascii="Arial" w:hAnsi="Arial" w:cs="Arial"/>
        </w:rPr>
      </w:pPr>
    </w:p>
    <w:p w:rsidR="00B81107" w:rsidRPr="003F511A" w:rsidRDefault="00B81107" w:rsidP="00B81107">
      <w:pPr>
        <w:widowControl w:val="0"/>
        <w:autoSpaceDE w:val="0"/>
        <w:autoSpaceDN w:val="0"/>
        <w:adjustRightInd w:val="0"/>
        <w:jc w:val="right"/>
        <w:rPr>
          <w:rFonts w:ascii="Arial" w:hAnsi="Arial" w:cs="Arial"/>
        </w:rPr>
      </w:pPr>
      <w:bookmarkStart w:id="44" w:name="Par720"/>
      <w:bookmarkStart w:id="45" w:name="Par723"/>
      <w:bookmarkEnd w:id="44"/>
      <w:bookmarkEnd w:id="45"/>
      <w:r w:rsidRPr="003F511A">
        <w:rPr>
          <w:rFonts w:ascii="Arial" w:hAnsi="Arial" w:cs="Arial"/>
        </w:rPr>
        <w:t>Утверждено</w:t>
      </w:r>
    </w:p>
    <w:p w:rsidR="00B81107" w:rsidRPr="003F511A" w:rsidRDefault="00B81107" w:rsidP="00B81107">
      <w:pPr>
        <w:widowControl w:val="0"/>
        <w:autoSpaceDE w:val="0"/>
        <w:autoSpaceDN w:val="0"/>
        <w:adjustRightInd w:val="0"/>
        <w:jc w:val="right"/>
        <w:rPr>
          <w:rFonts w:ascii="Arial" w:hAnsi="Arial" w:cs="Arial"/>
        </w:rPr>
      </w:pPr>
      <w:r w:rsidRPr="003F511A">
        <w:rPr>
          <w:rFonts w:ascii="Arial" w:hAnsi="Arial" w:cs="Arial"/>
        </w:rPr>
        <w:t>постановлением</w:t>
      </w:r>
    </w:p>
    <w:p w:rsidR="00B81107" w:rsidRPr="003F511A" w:rsidRDefault="00B81107" w:rsidP="00B81107">
      <w:pPr>
        <w:widowControl w:val="0"/>
        <w:autoSpaceDE w:val="0"/>
        <w:autoSpaceDN w:val="0"/>
        <w:adjustRightInd w:val="0"/>
        <w:jc w:val="right"/>
        <w:rPr>
          <w:rFonts w:ascii="Arial" w:hAnsi="Arial" w:cs="Arial"/>
        </w:rPr>
      </w:pPr>
      <w:r w:rsidRPr="003F511A">
        <w:rPr>
          <w:rFonts w:ascii="Arial" w:hAnsi="Arial" w:cs="Arial"/>
        </w:rPr>
        <w:t xml:space="preserve">Администрации Ковернинского </w:t>
      </w:r>
    </w:p>
    <w:p w:rsidR="00B81107" w:rsidRPr="003F511A" w:rsidRDefault="00B81107" w:rsidP="00B81107">
      <w:pPr>
        <w:widowControl w:val="0"/>
        <w:autoSpaceDE w:val="0"/>
        <w:autoSpaceDN w:val="0"/>
        <w:adjustRightInd w:val="0"/>
        <w:jc w:val="right"/>
        <w:rPr>
          <w:rFonts w:ascii="Arial" w:hAnsi="Arial" w:cs="Arial"/>
        </w:rPr>
      </w:pPr>
      <w:r w:rsidRPr="003F511A">
        <w:rPr>
          <w:rFonts w:ascii="Arial" w:hAnsi="Arial" w:cs="Arial"/>
        </w:rPr>
        <w:t>муниципального района</w:t>
      </w:r>
    </w:p>
    <w:p w:rsidR="00B81107" w:rsidRPr="003F511A" w:rsidRDefault="00B81107" w:rsidP="00B81107">
      <w:pPr>
        <w:widowControl w:val="0"/>
        <w:autoSpaceDE w:val="0"/>
        <w:autoSpaceDN w:val="0"/>
        <w:adjustRightInd w:val="0"/>
        <w:jc w:val="right"/>
        <w:rPr>
          <w:rFonts w:ascii="Arial" w:hAnsi="Arial" w:cs="Arial"/>
        </w:rPr>
      </w:pPr>
      <w:r w:rsidRPr="003F511A">
        <w:rPr>
          <w:rFonts w:ascii="Arial" w:hAnsi="Arial" w:cs="Arial"/>
        </w:rPr>
        <w:t>Нижегородской области</w:t>
      </w:r>
    </w:p>
    <w:p w:rsidR="00B81107" w:rsidRPr="003F511A" w:rsidRDefault="00B81107" w:rsidP="00B81107">
      <w:pPr>
        <w:widowControl w:val="0"/>
        <w:autoSpaceDE w:val="0"/>
        <w:autoSpaceDN w:val="0"/>
        <w:adjustRightInd w:val="0"/>
        <w:jc w:val="right"/>
        <w:rPr>
          <w:rFonts w:ascii="Arial" w:hAnsi="Arial" w:cs="Arial"/>
        </w:rPr>
      </w:pPr>
      <w:r w:rsidRPr="003F511A">
        <w:rPr>
          <w:rFonts w:ascii="Arial" w:hAnsi="Arial" w:cs="Arial"/>
        </w:rPr>
        <w:t xml:space="preserve">от </w:t>
      </w:r>
      <w:r w:rsidR="00F60DD1" w:rsidRPr="003F511A">
        <w:rPr>
          <w:rFonts w:ascii="Arial" w:hAnsi="Arial" w:cs="Arial"/>
        </w:rPr>
        <w:t>23.04.2015</w:t>
      </w:r>
      <w:r w:rsidRPr="003F511A">
        <w:rPr>
          <w:rFonts w:ascii="Arial" w:hAnsi="Arial" w:cs="Arial"/>
        </w:rPr>
        <w:t xml:space="preserve"> № </w:t>
      </w:r>
      <w:r w:rsidR="00F60DD1" w:rsidRPr="003F511A">
        <w:rPr>
          <w:rFonts w:ascii="Arial" w:hAnsi="Arial" w:cs="Arial"/>
        </w:rPr>
        <w:t>394</w:t>
      </w:r>
    </w:p>
    <w:p w:rsidR="00B81107" w:rsidRPr="003F511A" w:rsidRDefault="00B81107" w:rsidP="00B81107">
      <w:pPr>
        <w:widowControl w:val="0"/>
        <w:autoSpaceDE w:val="0"/>
        <w:autoSpaceDN w:val="0"/>
        <w:adjustRightInd w:val="0"/>
        <w:ind w:firstLine="540"/>
        <w:jc w:val="both"/>
        <w:rPr>
          <w:rFonts w:ascii="Arial" w:hAnsi="Arial" w:cs="Arial"/>
        </w:rPr>
      </w:pPr>
    </w:p>
    <w:p w:rsidR="00B81107" w:rsidRPr="003F511A" w:rsidRDefault="00B81107" w:rsidP="00B81107">
      <w:pPr>
        <w:widowControl w:val="0"/>
        <w:autoSpaceDE w:val="0"/>
        <w:autoSpaceDN w:val="0"/>
        <w:adjustRightInd w:val="0"/>
        <w:jc w:val="center"/>
        <w:rPr>
          <w:rFonts w:ascii="Arial" w:hAnsi="Arial" w:cs="Arial"/>
          <w:b/>
          <w:bCs/>
        </w:rPr>
      </w:pPr>
      <w:r w:rsidRPr="003F511A">
        <w:rPr>
          <w:rFonts w:ascii="Arial" w:hAnsi="Arial" w:cs="Arial"/>
          <w:b/>
          <w:bCs/>
        </w:rPr>
        <w:t xml:space="preserve">План реализации муниципальной программы </w:t>
      </w:r>
    </w:p>
    <w:p w:rsidR="00B81107" w:rsidRPr="003F511A" w:rsidRDefault="00B81107" w:rsidP="00B81107">
      <w:pPr>
        <w:widowControl w:val="0"/>
        <w:autoSpaceDE w:val="0"/>
        <w:autoSpaceDN w:val="0"/>
        <w:adjustRightInd w:val="0"/>
        <w:jc w:val="center"/>
        <w:rPr>
          <w:rFonts w:ascii="Arial" w:hAnsi="Arial" w:cs="Arial"/>
          <w:b/>
          <w:bCs/>
        </w:rPr>
      </w:pPr>
      <w:r w:rsidRPr="003F511A">
        <w:rPr>
          <w:rFonts w:ascii="Arial" w:hAnsi="Arial" w:cs="Arial"/>
          <w:b/>
          <w:bCs/>
        </w:rPr>
        <w:t xml:space="preserve">«Экологическая безопасность Ковернинского муниципального района Нижегородской области на 2015-2017 годы» </w:t>
      </w:r>
    </w:p>
    <w:p w:rsidR="00B81107" w:rsidRPr="003F511A" w:rsidRDefault="00B81107" w:rsidP="00B81107">
      <w:pPr>
        <w:widowControl w:val="0"/>
        <w:autoSpaceDE w:val="0"/>
        <w:autoSpaceDN w:val="0"/>
        <w:adjustRightInd w:val="0"/>
        <w:jc w:val="center"/>
        <w:rPr>
          <w:rFonts w:ascii="Arial" w:hAnsi="Arial" w:cs="Arial"/>
          <w:b/>
          <w:bCs/>
        </w:rPr>
      </w:pPr>
      <w:r w:rsidRPr="003F511A">
        <w:rPr>
          <w:rFonts w:ascii="Arial" w:hAnsi="Arial" w:cs="Arial"/>
          <w:b/>
          <w:bCs/>
        </w:rPr>
        <w:t>на 2015 год</w:t>
      </w:r>
    </w:p>
    <w:tbl>
      <w:tblPr>
        <w:tblW w:w="15360" w:type="dxa"/>
        <w:tblCellSpacing w:w="5" w:type="nil"/>
        <w:tblInd w:w="-73" w:type="dxa"/>
        <w:tblCellMar>
          <w:left w:w="75" w:type="dxa"/>
          <w:right w:w="75" w:type="dxa"/>
        </w:tblCellMar>
        <w:tblLook w:val="0000" w:firstRow="0" w:lastRow="0" w:firstColumn="0" w:lastColumn="0" w:noHBand="0" w:noVBand="0"/>
      </w:tblPr>
      <w:tblGrid>
        <w:gridCol w:w="1864"/>
        <w:gridCol w:w="2062"/>
        <w:gridCol w:w="1321"/>
        <w:gridCol w:w="1321"/>
        <w:gridCol w:w="2519"/>
        <w:gridCol w:w="1037"/>
        <w:gridCol w:w="1200"/>
        <w:gridCol w:w="1426"/>
        <w:gridCol w:w="1898"/>
        <w:gridCol w:w="712"/>
      </w:tblGrid>
      <w:tr w:rsidR="00B81107" w:rsidRPr="003F511A" w:rsidTr="00B81107">
        <w:trPr>
          <w:tblCellSpacing w:w="5" w:type="nil"/>
        </w:trPr>
        <w:tc>
          <w:tcPr>
            <w:tcW w:w="3281" w:type="dxa"/>
            <w:vMerge w:val="restart"/>
            <w:tcBorders>
              <w:top w:val="single" w:sz="8" w:space="0" w:color="auto"/>
              <w:left w:val="single" w:sz="8" w:space="0" w:color="auto"/>
              <w:bottom w:val="single" w:sz="8" w:space="0" w:color="auto"/>
              <w:right w:val="single" w:sz="8" w:space="0" w:color="auto"/>
            </w:tcBorders>
          </w:tcPr>
          <w:p w:rsidR="00B81107" w:rsidRPr="003F511A" w:rsidRDefault="00B81107" w:rsidP="00B81107">
            <w:pPr>
              <w:widowControl w:val="0"/>
              <w:autoSpaceDE w:val="0"/>
              <w:autoSpaceDN w:val="0"/>
              <w:adjustRightInd w:val="0"/>
              <w:rPr>
                <w:rFonts w:ascii="Arial" w:hAnsi="Arial" w:cs="Arial"/>
              </w:rPr>
            </w:pPr>
            <w:r w:rsidRPr="003F511A">
              <w:rPr>
                <w:rFonts w:ascii="Arial" w:hAnsi="Arial" w:cs="Arial"/>
              </w:rPr>
              <w:t xml:space="preserve">Наименование подпрограммы, основного мероприятия </w:t>
            </w:r>
          </w:p>
          <w:p w:rsidR="00B81107" w:rsidRPr="003F511A" w:rsidRDefault="00B81107" w:rsidP="00B81107">
            <w:pPr>
              <w:widowControl w:val="0"/>
              <w:autoSpaceDE w:val="0"/>
              <w:autoSpaceDN w:val="0"/>
              <w:adjustRightInd w:val="0"/>
              <w:rPr>
                <w:rFonts w:ascii="Arial" w:hAnsi="Arial" w:cs="Arial"/>
              </w:rPr>
            </w:pPr>
            <w:r w:rsidRPr="003F511A">
              <w:rPr>
                <w:rFonts w:ascii="Arial" w:hAnsi="Arial" w:cs="Arial"/>
              </w:rPr>
              <w:t>подпрограммы/</w:t>
            </w:r>
          </w:p>
          <w:p w:rsidR="00B81107" w:rsidRPr="003F511A" w:rsidRDefault="00B81107" w:rsidP="00B81107">
            <w:pPr>
              <w:widowControl w:val="0"/>
              <w:autoSpaceDE w:val="0"/>
              <w:autoSpaceDN w:val="0"/>
              <w:adjustRightInd w:val="0"/>
              <w:rPr>
                <w:rFonts w:ascii="Arial" w:hAnsi="Arial" w:cs="Arial"/>
              </w:rPr>
            </w:pPr>
            <w:r w:rsidRPr="003F511A">
              <w:rPr>
                <w:rFonts w:ascii="Arial" w:hAnsi="Arial" w:cs="Arial"/>
              </w:rPr>
              <w:t xml:space="preserve">мероприятий в рамках основного мероприятия </w:t>
            </w:r>
          </w:p>
          <w:p w:rsidR="00B81107" w:rsidRPr="003F511A" w:rsidRDefault="00B81107" w:rsidP="00B81107">
            <w:pPr>
              <w:widowControl w:val="0"/>
              <w:autoSpaceDE w:val="0"/>
              <w:autoSpaceDN w:val="0"/>
              <w:adjustRightInd w:val="0"/>
              <w:rPr>
                <w:rFonts w:ascii="Arial" w:hAnsi="Arial" w:cs="Arial"/>
              </w:rPr>
            </w:pPr>
            <w:r w:rsidRPr="003F511A">
              <w:rPr>
                <w:rFonts w:ascii="Arial" w:hAnsi="Arial" w:cs="Arial"/>
              </w:rPr>
              <w:t xml:space="preserve">подпрограммы </w:t>
            </w:r>
          </w:p>
        </w:tc>
        <w:tc>
          <w:tcPr>
            <w:tcW w:w="0" w:type="auto"/>
            <w:vMerge w:val="restart"/>
            <w:tcBorders>
              <w:top w:val="single" w:sz="8" w:space="0" w:color="auto"/>
              <w:left w:val="single" w:sz="8" w:space="0" w:color="auto"/>
              <w:bottom w:val="single" w:sz="8" w:space="0" w:color="auto"/>
              <w:right w:val="single" w:sz="8" w:space="0" w:color="auto"/>
            </w:tcBorders>
          </w:tcPr>
          <w:p w:rsidR="00B81107" w:rsidRPr="003F511A" w:rsidRDefault="00B81107" w:rsidP="00B81107">
            <w:pPr>
              <w:widowControl w:val="0"/>
              <w:autoSpaceDE w:val="0"/>
              <w:autoSpaceDN w:val="0"/>
              <w:adjustRightInd w:val="0"/>
              <w:rPr>
                <w:rFonts w:ascii="Arial" w:hAnsi="Arial" w:cs="Arial"/>
              </w:rPr>
            </w:pPr>
            <w:r w:rsidRPr="003F511A">
              <w:rPr>
                <w:rFonts w:ascii="Arial" w:hAnsi="Arial" w:cs="Arial"/>
              </w:rPr>
              <w:t>Ответственный</w:t>
            </w:r>
          </w:p>
          <w:p w:rsidR="00B81107" w:rsidRPr="003F511A" w:rsidRDefault="00B81107" w:rsidP="00B81107">
            <w:pPr>
              <w:widowControl w:val="0"/>
              <w:autoSpaceDE w:val="0"/>
              <w:autoSpaceDN w:val="0"/>
              <w:adjustRightInd w:val="0"/>
              <w:rPr>
                <w:rFonts w:ascii="Arial" w:hAnsi="Arial" w:cs="Arial"/>
              </w:rPr>
            </w:pPr>
            <w:r w:rsidRPr="003F511A">
              <w:rPr>
                <w:rFonts w:ascii="Arial" w:hAnsi="Arial" w:cs="Arial"/>
              </w:rPr>
              <w:t xml:space="preserve"> исполнитель </w:t>
            </w:r>
          </w:p>
        </w:tc>
        <w:tc>
          <w:tcPr>
            <w:tcW w:w="0" w:type="auto"/>
            <w:gridSpan w:val="2"/>
            <w:tcBorders>
              <w:top w:val="single" w:sz="8" w:space="0" w:color="auto"/>
              <w:left w:val="single" w:sz="8" w:space="0" w:color="auto"/>
              <w:bottom w:val="single" w:sz="8" w:space="0" w:color="auto"/>
              <w:right w:val="single" w:sz="8" w:space="0" w:color="auto"/>
            </w:tcBorders>
          </w:tcPr>
          <w:p w:rsidR="00B81107" w:rsidRPr="003F511A" w:rsidRDefault="00B81107" w:rsidP="00B81107">
            <w:pPr>
              <w:widowControl w:val="0"/>
              <w:autoSpaceDE w:val="0"/>
              <w:autoSpaceDN w:val="0"/>
              <w:adjustRightInd w:val="0"/>
              <w:rPr>
                <w:rFonts w:ascii="Arial" w:hAnsi="Arial" w:cs="Arial"/>
              </w:rPr>
            </w:pPr>
            <w:r w:rsidRPr="003F511A">
              <w:rPr>
                <w:rFonts w:ascii="Arial" w:hAnsi="Arial" w:cs="Arial"/>
              </w:rPr>
              <w:t xml:space="preserve">        Срок         </w:t>
            </w:r>
          </w:p>
        </w:tc>
        <w:tc>
          <w:tcPr>
            <w:tcW w:w="2234" w:type="dxa"/>
            <w:vMerge w:val="restart"/>
            <w:tcBorders>
              <w:top w:val="single" w:sz="8" w:space="0" w:color="auto"/>
              <w:left w:val="single" w:sz="8" w:space="0" w:color="auto"/>
              <w:bottom w:val="single" w:sz="8" w:space="0" w:color="auto"/>
              <w:right w:val="single" w:sz="8" w:space="0" w:color="auto"/>
            </w:tcBorders>
          </w:tcPr>
          <w:p w:rsidR="00B81107" w:rsidRPr="003F511A" w:rsidRDefault="00B81107" w:rsidP="00B81107">
            <w:pPr>
              <w:widowControl w:val="0"/>
              <w:autoSpaceDE w:val="0"/>
              <w:autoSpaceDN w:val="0"/>
              <w:adjustRightInd w:val="0"/>
              <w:rPr>
                <w:rFonts w:ascii="Arial" w:hAnsi="Arial" w:cs="Arial"/>
              </w:rPr>
            </w:pPr>
            <w:r w:rsidRPr="003F511A">
              <w:rPr>
                <w:rFonts w:ascii="Arial" w:hAnsi="Arial" w:cs="Arial"/>
              </w:rPr>
              <w:t>Непосредственный</w:t>
            </w:r>
          </w:p>
          <w:p w:rsidR="00B81107" w:rsidRPr="003F511A" w:rsidRDefault="00B81107" w:rsidP="00B81107">
            <w:pPr>
              <w:widowControl w:val="0"/>
              <w:autoSpaceDE w:val="0"/>
              <w:autoSpaceDN w:val="0"/>
              <w:adjustRightInd w:val="0"/>
              <w:rPr>
                <w:rFonts w:ascii="Arial" w:hAnsi="Arial" w:cs="Arial"/>
              </w:rPr>
            </w:pPr>
            <w:r w:rsidRPr="003F511A">
              <w:rPr>
                <w:rFonts w:ascii="Arial" w:hAnsi="Arial" w:cs="Arial"/>
              </w:rPr>
              <w:t xml:space="preserve">  результат (краткое описание)    </w:t>
            </w:r>
          </w:p>
        </w:tc>
        <w:tc>
          <w:tcPr>
            <w:tcW w:w="5668" w:type="dxa"/>
            <w:gridSpan w:val="5"/>
            <w:tcBorders>
              <w:top w:val="single" w:sz="8" w:space="0" w:color="auto"/>
              <w:left w:val="single" w:sz="8" w:space="0" w:color="auto"/>
              <w:bottom w:val="single" w:sz="8" w:space="0" w:color="auto"/>
              <w:right w:val="single" w:sz="8" w:space="0" w:color="auto"/>
            </w:tcBorders>
          </w:tcPr>
          <w:p w:rsidR="00B81107" w:rsidRPr="003F511A" w:rsidRDefault="00B81107" w:rsidP="00B81107">
            <w:pPr>
              <w:widowControl w:val="0"/>
              <w:autoSpaceDE w:val="0"/>
              <w:autoSpaceDN w:val="0"/>
              <w:adjustRightInd w:val="0"/>
              <w:rPr>
                <w:rFonts w:ascii="Arial" w:hAnsi="Arial" w:cs="Arial"/>
              </w:rPr>
            </w:pPr>
            <w:r w:rsidRPr="003F511A">
              <w:rPr>
                <w:rFonts w:ascii="Arial" w:hAnsi="Arial" w:cs="Arial"/>
              </w:rPr>
              <w:t xml:space="preserve">      Финансирование (тыс. руб.)       </w:t>
            </w:r>
          </w:p>
        </w:tc>
      </w:tr>
      <w:tr w:rsidR="00B81107" w:rsidRPr="003F511A" w:rsidTr="00B81107">
        <w:trPr>
          <w:tblCellSpacing w:w="5" w:type="nil"/>
        </w:trPr>
        <w:tc>
          <w:tcPr>
            <w:tcW w:w="3281" w:type="dxa"/>
            <w:vMerge/>
            <w:tcBorders>
              <w:left w:val="single" w:sz="8" w:space="0" w:color="auto"/>
              <w:bottom w:val="single" w:sz="8" w:space="0" w:color="auto"/>
              <w:right w:val="single" w:sz="8" w:space="0" w:color="auto"/>
            </w:tcBorders>
          </w:tcPr>
          <w:p w:rsidR="00B81107" w:rsidRPr="003F511A" w:rsidRDefault="00B81107" w:rsidP="00B81107">
            <w:pPr>
              <w:widowControl w:val="0"/>
              <w:autoSpaceDE w:val="0"/>
              <w:autoSpaceDN w:val="0"/>
              <w:adjustRightInd w:val="0"/>
              <w:jc w:val="both"/>
              <w:rPr>
                <w:rFonts w:ascii="Arial" w:hAnsi="Arial" w:cs="Arial"/>
                <w:b/>
                <w:bCs/>
              </w:rPr>
            </w:pPr>
          </w:p>
        </w:tc>
        <w:tc>
          <w:tcPr>
            <w:tcW w:w="0" w:type="auto"/>
            <w:vMerge/>
            <w:tcBorders>
              <w:left w:val="single" w:sz="8" w:space="0" w:color="auto"/>
              <w:bottom w:val="single" w:sz="8" w:space="0" w:color="auto"/>
              <w:right w:val="single" w:sz="8" w:space="0" w:color="auto"/>
            </w:tcBorders>
          </w:tcPr>
          <w:p w:rsidR="00B81107" w:rsidRPr="003F511A" w:rsidRDefault="00B81107" w:rsidP="00B81107">
            <w:pPr>
              <w:widowControl w:val="0"/>
              <w:autoSpaceDE w:val="0"/>
              <w:autoSpaceDN w:val="0"/>
              <w:adjustRightInd w:val="0"/>
              <w:jc w:val="both"/>
              <w:rPr>
                <w:rFonts w:ascii="Arial" w:hAnsi="Arial" w:cs="Arial"/>
                <w:b/>
                <w:bCs/>
              </w:rPr>
            </w:pPr>
          </w:p>
        </w:tc>
        <w:tc>
          <w:tcPr>
            <w:tcW w:w="0" w:type="auto"/>
            <w:tcBorders>
              <w:left w:val="single" w:sz="8" w:space="0" w:color="auto"/>
              <w:bottom w:val="single" w:sz="8" w:space="0" w:color="auto"/>
              <w:right w:val="single" w:sz="8" w:space="0" w:color="auto"/>
            </w:tcBorders>
          </w:tcPr>
          <w:p w:rsidR="00B81107" w:rsidRPr="003F511A" w:rsidRDefault="00B81107" w:rsidP="00B81107">
            <w:pPr>
              <w:widowControl w:val="0"/>
              <w:autoSpaceDE w:val="0"/>
              <w:autoSpaceDN w:val="0"/>
              <w:adjustRightInd w:val="0"/>
              <w:rPr>
                <w:rFonts w:ascii="Arial" w:hAnsi="Arial" w:cs="Arial"/>
              </w:rPr>
            </w:pPr>
            <w:r w:rsidRPr="003F511A">
              <w:rPr>
                <w:rFonts w:ascii="Arial" w:hAnsi="Arial" w:cs="Arial"/>
              </w:rPr>
              <w:t xml:space="preserve">  начала  </w:t>
            </w:r>
          </w:p>
          <w:p w:rsidR="00B81107" w:rsidRPr="003F511A" w:rsidRDefault="00B81107" w:rsidP="00B81107">
            <w:pPr>
              <w:widowControl w:val="0"/>
              <w:autoSpaceDE w:val="0"/>
              <w:autoSpaceDN w:val="0"/>
              <w:adjustRightInd w:val="0"/>
              <w:rPr>
                <w:rFonts w:ascii="Arial" w:hAnsi="Arial" w:cs="Arial"/>
              </w:rPr>
            </w:pPr>
            <w:r w:rsidRPr="003F511A">
              <w:rPr>
                <w:rFonts w:ascii="Arial" w:hAnsi="Arial" w:cs="Arial"/>
              </w:rPr>
              <w:t>реализации</w:t>
            </w:r>
          </w:p>
        </w:tc>
        <w:tc>
          <w:tcPr>
            <w:tcW w:w="0" w:type="auto"/>
            <w:tcBorders>
              <w:left w:val="single" w:sz="8" w:space="0" w:color="auto"/>
              <w:bottom w:val="single" w:sz="8" w:space="0" w:color="auto"/>
              <w:right w:val="single" w:sz="8" w:space="0" w:color="auto"/>
            </w:tcBorders>
          </w:tcPr>
          <w:p w:rsidR="00B81107" w:rsidRPr="003F511A" w:rsidRDefault="00B81107" w:rsidP="00B81107">
            <w:pPr>
              <w:widowControl w:val="0"/>
              <w:autoSpaceDE w:val="0"/>
              <w:autoSpaceDN w:val="0"/>
              <w:adjustRightInd w:val="0"/>
              <w:rPr>
                <w:rFonts w:ascii="Arial" w:hAnsi="Arial" w:cs="Arial"/>
              </w:rPr>
            </w:pPr>
            <w:r w:rsidRPr="003F511A">
              <w:rPr>
                <w:rFonts w:ascii="Arial" w:hAnsi="Arial" w:cs="Arial"/>
              </w:rPr>
              <w:t xml:space="preserve">окончания </w:t>
            </w:r>
          </w:p>
          <w:p w:rsidR="00B81107" w:rsidRPr="003F511A" w:rsidRDefault="00B81107" w:rsidP="00B81107">
            <w:pPr>
              <w:widowControl w:val="0"/>
              <w:autoSpaceDE w:val="0"/>
              <w:autoSpaceDN w:val="0"/>
              <w:adjustRightInd w:val="0"/>
              <w:rPr>
                <w:rFonts w:ascii="Arial" w:hAnsi="Arial" w:cs="Arial"/>
              </w:rPr>
            </w:pPr>
            <w:r w:rsidRPr="003F511A">
              <w:rPr>
                <w:rFonts w:ascii="Arial" w:hAnsi="Arial" w:cs="Arial"/>
              </w:rPr>
              <w:t>реализации</w:t>
            </w:r>
          </w:p>
        </w:tc>
        <w:tc>
          <w:tcPr>
            <w:tcW w:w="2234" w:type="dxa"/>
            <w:vMerge/>
            <w:tcBorders>
              <w:left w:val="single" w:sz="8" w:space="0" w:color="auto"/>
              <w:bottom w:val="single" w:sz="8" w:space="0" w:color="auto"/>
              <w:right w:val="single" w:sz="8" w:space="0" w:color="auto"/>
            </w:tcBorders>
          </w:tcPr>
          <w:p w:rsidR="00B81107" w:rsidRPr="003F511A" w:rsidRDefault="00B81107" w:rsidP="00B81107">
            <w:pPr>
              <w:widowControl w:val="0"/>
              <w:autoSpaceDE w:val="0"/>
              <w:autoSpaceDN w:val="0"/>
              <w:adjustRightInd w:val="0"/>
              <w:rPr>
                <w:rFonts w:ascii="Arial" w:hAnsi="Arial" w:cs="Arial"/>
              </w:rPr>
            </w:pPr>
          </w:p>
        </w:tc>
        <w:tc>
          <w:tcPr>
            <w:tcW w:w="0" w:type="auto"/>
            <w:tcBorders>
              <w:left w:val="single" w:sz="8" w:space="0" w:color="auto"/>
              <w:bottom w:val="single" w:sz="8" w:space="0" w:color="auto"/>
              <w:right w:val="single" w:sz="8" w:space="0" w:color="auto"/>
            </w:tcBorders>
          </w:tcPr>
          <w:p w:rsidR="00B81107" w:rsidRPr="003F511A" w:rsidRDefault="00B81107" w:rsidP="00B81107">
            <w:pPr>
              <w:widowControl w:val="0"/>
              <w:autoSpaceDE w:val="0"/>
              <w:autoSpaceDN w:val="0"/>
              <w:adjustRightInd w:val="0"/>
              <w:rPr>
                <w:rFonts w:ascii="Arial" w:hAnsi="Arial" w:cs="Arial"/>
              </w:rPr>
            </w:pPr>
            <w:r w:rsidRPr="003F511A">
              <w:rPr>
                <w:rFonts w:ascii="Arial" w:hAnsi="Arial" w:cs="Arial"/>
              </w:rPr>
              <w:t>Местный</w:t>
            </w:r>
          </w:p>
          <w:p w:rsidR="00B81107" w:rsidRPr="003F511A" w:rsidRDefault="00B81107" w:rsidP="00B81107">
            <w:pPr>
              <w:widowControl w:val="0"/>
              <w:autoSpaceDE w:val="0"/>
              <w:autoSpaceDN w:val="0"/>
              <w:adjustRightInd w:val="0"/>
              <w:rPr>
                <w:rFonts w:ascii="Arial" w:hAnsi="Arial" w:cs="Arial"/>
              </w:rPr>
            </w:pPr>
            <w:r w:rsidRPr="003F511A">
              <w:rPr>
                <w:rFonts w:ascii="Arial" w:hAnsi="Arial" w:cs="Arial"/>
              </w:rPr>
              <w:t xml:space="preserve">бюджет </w:t>
            </w:r>
          </w:p>
        </w:tc>
        <w:tc>
          <w:tcPr>
            <w:tcW w:w="0" w:type="auto"/>
            <w:tcBorders>
              <w:left w:val="single" w:sz="8" w:space="0" w:color="auto"/>
              <w:bottom w:val="single" w:sz="8" w:space="0" w:color="auto"/>
              <w:right w:val="single" w:sz="8" w:space="0" w:color="auto"/>
            </w:tcBorders>
          </w:tcPr>
          <w:p w:rsidR="00B81107" w:rsidRPr="003F511A" w:rsidRDefault="00B81107" w:rsidP="00B81107">
            <w:pPr>
              <w:widowControl w:val="0"/>
              <w:autoSpaceDE w:val="0"/>
              <w:autoSpaceDN w:val="0"/>
              <w:adjustRightInd w:val="0"/>
              <w:rPr>
                <w:rFonts w:ascii="Arial" w:hAnsi="Arial" w:cs="Arial"/>
              </w:rPr>
            </w:pPr>
            <w:r w:rsidRPr="003F511A">
              <w:rPr>
                <w:rFonts w:ascii="Arial" w:hAnsi="Arial" w:cs="Arial"/>
              </w:rPr>
              <w:t>Бюджет поселения</w:t>
            </w:r>
          </w:p>
        </w:tc>
        <w:tc>
          <w:tcPr>
            <w:tcW w:w="0" w:type="auto"/>
            <w:tcBorders>
              <w:left w:val="single" w:sz="8" w:space="0" w:color="auto"/>
              <w:bottom w:val="single" w:sz="8" w:space="0" w:color="auto"/>
              <w:right w:val="single" w:sz="8" w:space="0" w:color="auto"/>
            </w:tcBorders>
          </w:tcPr>
          <w:p w:rsidR="00B81107" w:rsidRPr="003F511A" w:rsidRDefault="00B81107" w:rsidP="00B81107">
            <w:pPr>
              <w:widowControl w:val="0"/>
              <w:autoSpaceDE w:val="0"/>
              <w:autoSpaceDN w:val="0"/>
              <w:adjustRightInd w:val="0"/>
              <w:rPr>
                <w:rFonts w:ascii="Arial" w:hAnsi="Arial" w:cs="Arial"/>
              </w:rPr>
            </w:pPr>
            <w:r w:rsidRPr="003F511A">
              <w:rPr>
                <w:rFonts w:ascii="Arial" w:hAnsi="Arial" w:cs="Arial"/>
              </w:rPr>
              <w:t>Средства предприятий</w:t>
            </w:r>
          </w:p>
        </w:tc>
        <w:tc>
          <w:tcPr>
            <w:tcW w:w="0" w:type="auto"/>
            <w:tcBorders>
              <w:left w:val="single" w:sz="8" w:space="0" w:color="auto"/>
              <w:bottom w:val="single" w:sz="8" w:space="0" w:color="auto"/>
              <w:right w:val="single" w:sz="8" w:space="0" w:color="auto"/>
            </w:tcBorders>
          </w:tcPr>
          <w:p w:rsidR="00B81107" w:rsidRPr="003F511A" w:rsidRDefault="00B81107" w:rsidP="00B81107">
            <w:pPr>
              <w:widowControl w:val="0"/>
              <w:autoSpaceDE w:val="0"/>
              <w:autoSpaceDN w:val="0"/>
              <w:adjustRightInd w:val="0"/>
              <w:rPr>
                <w:rFonts w:ascii="Arial" w:hAnsi="Arial" w:cs="Arial"/>
              </w:rPr>
            </w:pPr>
            <w:r w:rsidRPr="003F511A">
              <w:rPr>
                <w:rFonts w:ascii="Arial" w:hAnsi="Arial" w:cs="Arial"/>
              </w:rPr>
              <w:t>Средства образовательных учреждений</w:t>
            </w:r>
          </w:p>
        </w:tc>
        <w:tc>
          <w:tcPr>
            <w:tcW w:w="0" w:type="auto"/>
            <w:tcBorders>
              <w:left w:val="single" w:sz="8" w:space="0" w:color="auto"/>
              <w:bottom w:val="single" w:sz="8" w:space="0" w:color="auto"/>
              <w:right w:val="single" w:sz="8" w:space="0" w:color="auto"/>
            </w:tcBorders>
          </w:tcPr>
          <w:p w:rsidR="00B81107" w:rsidRPr="003F511A" w:rsidRDefault="00B81107" w:rsidP="00B81107">
            <w:pPr>
              <w:widowControl w:val="0"/>
              <w:autoSpaceDE w:val="0"/>
              <w:autoSpaceDN w:val="0"/>
              <w:adjustRightInd w:val="0"/>
              <w:rPr>
                <w:rFonts w:ascii="Arial" w:hAnsi="Arial" w:cs="Arial"/>
              </w:rPr>
            </w:pPr>
            <w:r w:rsidRPr="003F511A">
              <w:rPr>
                <w:rFonts w:ascii="Arial" w:hAnsi="Arial" w:cs="Arial"/>
              </w:rPr>
              <w:t>Всего</w:t>
            </w:r>
          </w:p>
        </w:tc>
      </w:tr>
      <w:tr w:rsidR="00B81107" w:rsidRPr="003F511A" w:rsidTr="00B81107">
        <w:trPr>
          <w:tblCellSpacing w:w="5" w:type="nil"/>
        </w:trPr>
        <w:tc>
          <w:tcPr>
            <w:tcW w:w="3281" w:type="dxa"/>
            <w:tcBorders>
              <w:left w:val="single" w:sz="8" w:space="0" w:color="auto"/>
              <w:bottom w:val="single" w:sz="8" w:space="0" w:color="auto"/>
              <w:right w:val="single" w:sz="8"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1</w:t>
            </w:r>
          </w:p>
        </w:tc>
        <w:tc>
          <w:tcPr>
            <w:tcW w:w="0" w:type="auto"/>
            <w:tcBorders>
              <w:left w:val="single" w:sz="8" w:space="0" w:color="auto"/>
              <w:bottom w:val="single" w:sz="8" w:space="0" w:color="auto"/>
              <w:right w:val="single" w:sz="8"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2</w:t>
            </w:r>
          </w:p>
        </w:tc>
        <w:tc>
          <w:tcPr>
            <w:tcW w:w="0" w:type="auto"/>
            <w:tcBorders>
              <w:left w:val="single" w:sz="8" w:space="0" w:color="auto"/>
              <w:bottom w:val="single" w:sz="8" w:space="0" w:color="auto"/>
              <w:right w:val="single" w:sz="8"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3</w:t>
            </w:r>
          </w:p>
        </w:tc>
        <w:tc>
          <w:tcPr>
            <w:tcW w:w="0" w:type="auto"/>
            <w:tcBorders>
              <w:left w:val="single" w:sz="8" w:space="0" w:color="auto"/>
              <w:bottom w:val="single" w:sz="8" w:space="0" w:color="auto"/>
              <w:right w:val="single" w:sz="8"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4</w:t>
            </w:r>
          </w:p>
        </w:tc>
        <w:tc>
          <w:tcPr>
            <w:tcW w:w="2234" w:type="dxa"/>
            <w:tcBorders>
              <w:left w:val="single" w:sz="8" w:space="0" w:color="auto"/>
              <w:bottom w:val="single" w:sz="8" w:space="0" w:color="auto"/>
              <w:right w:val="single" w:sz="8"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5</w:t>
            </w:r>
          </w:p>
        </w:tc>
        <w:tc>
          <w:tcPr>
            <w:tcW w:w="0" w:type="auto"/>
            <w:tcBorders>
              <w:left w:val="single" w:sz="8" w:space="0" w:color="auto"/>
              <w:bottom w:val="single" w:sz="8" w:space="0" w:color="auto"/>
              <w:right w:val="single" w:sz="8"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6</w:t>
            </w:r>
          </w:p>
        </w:tc>
        <w:tc>
          <w:tcPr>
            <w:tcW w:w="0" w:type="auto"/>
            <w:tcBorders>
              <w:left w:val="single" w:sz="8" w:space="0" w:color="auto"/>
              <w:bottom w:val="single" w:sz="8" w:space="0" w:color="auto"/>
              <w:right w:val="single" w:sz="8"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7</w:t>
            </w:r>
          </w:p>
        </w:tc>
        <w:tc>
          <w:tcPr>
            <w:tcW w:w="0" w:type="auto"/>
            <w:tcBorders>
              <w:left w:val="single" w:sz="8" w:space="0" w:color="auto"/>
              <w:bottom w:val="single" w:sz="8" w:space="0" w:color="auto"/>
              <w:right w:val="single" w:sz="8"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8</w:t>
            </w:r>
          </w:p>
        </w:tc>
        <w:tc>
          <w:tcPr>
            <w:tcW w:w="0" w:type="auto"/>
            <w:tcBorders>
              <w:left w:val="single" w:sz="8" w:space="0" w:color="auto"/>
              <w:bottom w:val="single" w:sz="8" w:space="0" w:color="auto"/>
              <w:right w:val="single" w:sz="8"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9</w:t>
            </w:r>
          </w:p>
        </w:tc>
        <w:tc>
          <w:tcPr>
            <w:tcW w:w="0" w:type="auto"/>
            <w:tcBorders>
              <w:left w:val="single" w:sz="8" w:space="0" w:color="auto"/>
              <w:bottom w:val="single" w:sz="8" w:space="0" w:color="auto"/>
              <w:right w:val="single" w:sz="8"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10</w:t>
            </w:r>
          </w:p>
        </w:tc>
      </w:tr>
      <w:tr w:rsidR="00B81107" w:rsidRPr="003F511A" w:rsidTr="00B81107">
        <w:trPr>
          <w:tblCellSpacing w:w="5" w:type="nil"/>
        </w:trPr>
        <w:tc>
          <w:tcPr>
            <w:tcW w:w="7458" w:type="dxa"/>
            <w:gridSpan w:val="4"/>
            <w:tcBorders>
              <w:left w:val="single" w:sz="8" w:space="0" w:color="auto"/>
              <w:bottom w:val="single" w:sz="4" w:space="0" w:color="auto"/>
              <w:right w:val="single" w:sz="8" w:space="0" w:color="auto"/>
            </w:tcBorders>
          </w:tcPr>
          <w:p w:rsidR="00B81107" w:rsidRPr="003F511A" w:rsidRDefault="00B81107" w:rsidP="00B81107">
            <w:pPr>
              <w:widowControl w:val="0"/>
              <w:autoSpaceDE w:val="0"/>
              <w:autoSpaceDN w:val="0"/>
              <w:adjustRightInd w:val="0"/>
              <w:rPr>
                <w:rFonts w:ascii="Arial" w:hAnsi="Arial" w:cs="Arial"/>
              </w:rPr>
            </w:pPr>
            <w:r w:rsidRPr="003F511A">
              <w:rPr>
                <w:rFonts w:ascii="Arial" w:hAnsi="Arial" w:cs="Arial"/>
              </w:rPr>
              <w:t>Задача 1. Восстановление водных объектов до состояния, обеспечивающего экологически благоприятные условия жизни населения, и обеспечение защищенности населения и объектов экономики от наводнений и иного негативного воздействия вод.</w:t>
            </w:r>
          </w:p>
        </w:tc>
        <w:tc>
          <w:tcPr>
            <w:tcW w:w="2234" w:type="dxa"/>
            <w:tcBorders>
              <w:left w:val="single" w:sz="8" w:space="0" w:color="auto"/>
              <w:bottom w:val="single" w:sz="4" w:space="0" w:color="auto"/>
              <w:right w:val="single" w:sz="8" w:space="0" w:color="auto"/>
            </w:tcBorders>
          </w:tcPr>
          <w:p w:rsidR="00B81107" w:rsidRPr="003F511A" w:rsidRDefault="00B81107" w:rsidP="00B81107">
            <w:pPr>
              <w:widowControl w:val="0"/>
              <w:autoSpaceDE w:val="0"/>
              <w:autoSpaceDN w:val="0"/>
              <w:adjustRightInd w:val="0"/>
              <w:rPr>
                <w:rFonts w:ascii="Arial" w:hAnsi="Arial" w:cs="Arial"/>
              </w:rPr>
            </w:pPr>
            <w:r w:rsidRPr="003F511A">
              <w:rPr>
                <w:rFonts w:ascii="Arial" w:hAnsi="Arial" w:cs="Arial"/>
              </w:rPr>
              <w:t>количество плотин с неудовлетворительным и опасным уровнем безопасности, приведенных в безопасное техническое состояние, увеличится на 1ед</w:t>
            </w:r>
          </w:p>
        </w:tc>
        <w:tc>
          <w:tcPr>
            <w:tcW w:w="0" w:type="auto"/>
            <w:tcBorders>
              <w:left w:val="single" w:sz="8" w:space="0" w:color="auto"/>
              <w:bottom w:val="single" w:sz="4" w:space="0" w:color="auto"/>
              <w:right w:val="single" w:sz="8"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1500</w:t>
            </w:r>
          </w:p>
        </w:tc>
        <w:tc>
          <w:tcPr>
            <w:tcW w:w="0" w:type="auto"/>
            <w:tcBorders>
              <w:left w:val="single" w:sz="8" w:space="0" w:color="auto"/>
              <w:bottom w:val="single" w:sz="4" w:space="0" w:color="auto"/>
              <w:right w:val="single" w:sz="8"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85</w:t>
            </w:r>
          </w:p>
        </w:tc>
        <w:tc>
          <w:tcPr>
            <w:tcW w:w="0" w:type="auto"/>
            <w:tcBorders>
              <w:left w:val="single" w:sz="8" w:space="0" w:color="auto"/>
              <w:bottom w:val="single" w:sz="4" w:space="0" w:color="auto"/>
              <w:right w:val="single" w:sz="8"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0</w:t>
            </w:r>
          </w:p>
        </w:tc>
        <w:tc>
          <w:tcPr>
            <w:tcW w:w="0" w:type="auto"/>
            <w:tcBorders>
              <w:left w:val="single" w:sz="8" w:space="0" w:color="auto"/>
              <w:bottom w:val="single" w:sz="4" w:space="0" w:color="auto"/>
              <w:right w:val="single" w:sz="8"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0</w:t>
            </w:r>
          </w:p>
        </w:tc>
        <w:tc>
          <w:tcPr>
            <w:tcW w:w="0" w:type="auto"/>
            <w:tcBorders>
              <w:left w:val="single" w:sz="8" w:space="0" w:color="auto"/>
              <w:bottom w:val="single" w:sz="4" w:space="0" w:color="auto"/>
              <w:right w:val="single" w:sz="8"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1585</w:t>
            </w:r>
          </w:p>
        </w:tc>
      </w:tr>
      <w:tr w:rsidR="00B81107" w:rsidRPr="003F511A" w:rsidTr="00B81107">
        <w:trPr>
          <w:tblCellSpacing w:w="5" w:type="nil"/>
        </w:trPr>
        <w:tc>
          <w:tcPr>
            <w:tcW w:w="3281" w:type="dxa"/>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rPr>
                <w:rFonts w:ascii="Arial" w:hAnsi="Arial" w:cs="Arial"/>
              </w:rPr>
            </w:pPr>
            <w:r w:rsidRPr="003F511A">
              <w:rPr>
                <w:rFonts w:ascii="Arial" w:hAnsi="Arial" w:cs="Arial"/>
              </w:rPr>
              <w:lastRenderedPageBreak/>
              <w:t>Ремонт плотины д.Шадрино</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rPr>
                <w:rFonts w:ascii="Arial" w:hAnsi="Arial" w:cs="Arial"/>
              </w:rPr>
            </w:pPr>
            <w:r w:rsidRPr="003F511A">
              <w:rPr>
                <w:rFonts w:ascii="Arial" w:hAnsi="Arial" w:cs="Arial"/>
              </w:rPr>
              <w:t>Большемостовская с/а</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rPr>
                <w:rFonts w:ascii="Arial" w:hAnsi="Arial" w:cs="Arial"/>
              </w:rPr>
            </w:pPr>
            <w:r w:rsidRPr="003F511A">
              <w:rPr>
                <w:rFonts w:ascii="Arial" w:hAnsi="Arial" w:cs="Arial"/>
              </w:rPr>
              <w:t>2015</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rPr>
                <w:rFonts w:ascii="Arial" w:hAnsi="Arial" w:cs="Arial"/>
              </w:rPr>
            </w:pPr>
            <w:r w:rsidRPr="003F511A">
              <w:rPr>
                <w:rFonts w:ascii="Arial" w:hAnsi="Arial" w:cs="Arial"/>
              </w:rPr>
              <w:t>2017</w:t>
            </w:r>
          </w:p>
        </w:tc>
        <w:tc>
          <w:tcPr>
            <w:tcW w:w="2234" w:type="dxa"/>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rPr>
                <w:rFonts w:ascii="Arial" w:hAnsi="Arial" w:cs="Arial"/>
              </w:rPr>
            </w:pPr>
            <w:r w:rsidRPr="003F511A">
              <w:rPr>
                <w:rFonts w:ascii="Arial" w:hAnsi="Arial" w:cs="Arial"/>
              </w:rPr>
              <w:t>Х</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0</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85</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0</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0</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85</w:t>
            </w:r>
          </w:p>
        </w:tc>
      </w:tr>
      <w:tr w:rsidR="00B81107" w:rsidRPr="003F511A" w:rsidTr="00B81107">
        <w:trPr>
          <w:tblCellSpacing w:w="5" w:type="nil"/>
        </w:trPr>
        <w:tc>
          <w:tcPr>
            <w:tcW w:w="3281" w:type="dxa"/>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rPr>
                <w:rFonts w:ascii="Arial" w:hAnsi="Arial" w:cs="Arial"/>
              </w:rPr>
            </w:pPr>
            <w:r w:rsidRPr="003F511A">
              <w:rPr>
                <w:rFonts w:ascii="Arial" w:hAnsi="Arial" w:cs="Arial"/>
              </w:rPr>
              <w:t>Строительство 2-й очереди очистных сооружений в р.п.Ковернино *</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rPr>
                <w:rFonts w:ascii="Arial" w:hAnsi="Arial" w:cs="Arial"/>
              </w:rPr>
            </w:pPr>
            <w:r w:rsidRPr="003F511A">
              <w:rPr>
                <w:rFonts w:ascii="Arial" w:hAnsi="Arial" w:cs="Arial"/>
              </w:rPr>
              <w:t>Администрация района</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rPr>
                <w:rFonts w:ascii="Arial" w:hAnsi="Arial" w:cs="Arial"/>
              </w:rPr>
            </w:pPr>
            <w:r w:rsidRPr="003F511A">
              <w:rPr>
                <w:rFonts w:ascii="Arial" w:hAnsi="Arial" w:cs="Arial"/>
              </w:rPr>
              <w:t>2015</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rPr>
                <w:rFonts w:ascii="Arial" w:hAnsi="Arial" w:cs="Arial"/>
              </w:rPr>
            </w:pPr>
            <w:r w:rsidRPr="003F511A">
              <w:rPr>
                <w:rFonts w:ascii="Arial" w:hAnsi="Arial" w:cs="Arial"/>
              </w:rPr>
              <w:t>2015</w:t>
            </w:r>
          </w:p>
        </w:tc>
        <w:tc>
          <w:tcPr>
            <w:tcW w:w="2234" w:type="dxa"/>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rPr>
                <w:rFonts w:ascii="Arial" w:hAnsi="Arial" w:cs="Arial"/>
              </w:rPr>
            </w:pPr>
            <w:r w:rsidRPr="003F511A">
              <w:rPr>
                <w:rFonts w:ascii="Arial" w:hAnsi="Arial" w:cs="Arial"/>
              </w:rPr>
              <w:t>ПИР</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1500</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0</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0</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0</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1500</w:t>
            </w:r>
          </w:p>
        </w:tc>
      </w:tr>
      <w:tr w:rsidR="00B81107" w:rsidRPr="003F511A" w:rsidTr="00B81107">
        <w:trPr>
          <w:tblCellSpacing w:w="5" w:type="nil"/>
        </w:trPr>
        <w:tc>
          <w:tcPr>
            <w:tcW w:w="7458" w:type="dxa"/>
            <w:gridSpan w:val="4"/>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rPr>
                <w:rFonts w:ascii="Arial" w:hAnsi="Arial" w:cs="Arial"/>
              </w:rPr>
            </w:pPr>
            <w:r w:rsidRPr="003F511A">
              <w:rPr>
                <w:rFonts w:ascii="Arial" w:hAnsi="Arial" w:cs="Arial"/>
              </w:rPr>
              <w:t>Задача 2. Предотвращение вредного воздействия отходов производства и потребления на здоровье человека и окружающую среду, а также вовлечение максимального количества отходов в хозяйственный оборот в качестве дополнительных источников сырья, материалов, иных изделий или продуктов.</w:t>
            </w:r>
          </w:p>
        </w:tc>
        <w:tc>
          <w:tcPr>
            <w:tcW w:w="2234" w:type="dxa"/>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rPr>
                <w:rFonts w:ascii="Arial" w:hAnsi="Arial" w:cs="Arial"/>
              </w:rPr>
            </w:pPr>
            <w:r w:rsidRPr="003F511A">
              <w:rPr>
                <w:rFonts w:ascii="Arial" w:hAnsi="Arial" w:cs="Arial"/>
              </w:rPr>
              <w:t>площадь ликвидированных объектов накопленного экологического ущерба за 2015 год составит 7 га</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0</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749</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425</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0</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1174</w:t>
            </w:r>
          </w:p>
        </w:tc>
      </w:tr>
      <w:tr w:rsidR="00B81107" w:rsidRPr="003F511A" w:rsidTr="00B81107">
        <w:trPr>
          <w:tblCellSpacing w:w="5" w:type="nil"/>
        </w:trPr>
        <w:tc>
          <w:tcPr>
            <w:tcW w:w="3281" w:type="dxa"/>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both"/>
              <w:rPr>
                <w:rFonts w:ascii="Arial" w:hAnsi="Arial" w:cs="Arial"/>
              </w:rPr>
            </w:pPr>
            <w:r w:rsidRPr="003F511A">
              <w:rPr>
                <w:rFonts w:ascii="Arial" w:hAnsi="Arial" w:cs="Arial"/>
              </w:rPr>
              <w:t>Рекультивация свалки д.Маза</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both"/>
              <w:rPr>
                <w:rFonts w:ascii="Arial" w:hAnsi="Arial" w:cs="Arial"/>
              </w:rPr>
            </w:pPr>
            <w:r w:rsidRPr="003F511A">
              <w:rPr>
                <w:rFonts w:ascii="Arial" w:hAnsi="Arial" w:cs="Arial"/>
              </w:rPr>
              <w:t xml:space="preserve">Горевская с/а </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rPr>
                <w:rFonts w:ascii="Arial" w:hAnsi="Arial" w:cs="Arial"/>
              </w:rPr>
            </w:pPr>
            <w:r w:rsidRPr="003F511A">
              <w:rPr>
                <w:rFonts w:ascii="Arial" w:hAnsi="Arial" w:cs="Arial"/>
              </w:rPr>
              <w:t>2015</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rPr>
                <w:rFonts w:ascii="Arial" w:hAnsi="Arial" w:cs="Arial"/>
              </w:rPr>
            </w:pPr>
            <w:r w:rsidRPr="003F511A">
              <w:rPr>
                <w:rFonts w:ascii="Arial" w:hAnsi="Arial" w:cs="Arial"/>
              </w:rPr>
              <w:t>2015</w:t>
            </w:r>
          </w:p>
        </w:tc>
        <w:tc>
          <w:tcPr>
            <w:tcW w:w="2234" w:type="dxa"/>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rPr>
                <w:rFonts w:ascii="Arial" w:hAnsi="Arial" w:cs="Arial"/>
              </w:rPr>
            </w:pPr>
            <w:r w:rsidRPr="003F511A">
              <w:rPr>
                <w:rFonts w:ascii="Arial" w:hAnsi="Arial" w:cs="Arial"/>
              </w:rPr>
              <w:t>Х</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0</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50</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0</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0</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50</w:t>
            </w:r>
          </w:p>
        </w:tc>
      </w:tr>
      <w:tr w:rsidR="00B81107" w:rsidRPr="003F511A" w:rsidTr="00B81107">
        <w:trPr>
          <w:tblCellSpacing w:w="5" w:type="nil"/>
        </w:trPr>
        <w:tc>
          <w:tcPr>
            <w:tcW w:w="3281" w:type="dxa"/>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both"/>
              <w:rPr>
                <w:rFonts w:ascii="Arial" w:hAnsi="Arial" w:cs="Arial"/>
              </w:rPr>
            </w:pPr>
            <w:r w:rsidRPr="003F511A">
              <w:rPr>
                <w:rFonts w:ascii="Arial" w:hAnsi="Arial" w:cs="Arial"/>
              </w:rPr>
              <w:t>Рекультивация свалки д.Шадрино</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both"/>
              <w:rPr>
                <w:rFonts w:ascii="Arial" w:hAnsi="Arial" w:cs="Arial"/>
              </w:rPr>
            </w:pPr>
            <w:r w:rsidRPr="003F511A">
              <w:rPr>
                <w:rFonts w:ascii="Arial" w:hAnsi="Arial" w:cs="Arial"/>
              </w:rPr>
              <w:t xml:space="preserve">Большемостовская с/а </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rPr>
                <w:rFonts w:ascii="Arial" w:hAnsi="Arial" w:cs="Arial"/>
              </w:rPr>
            </w:pPr>
            <w:r w:rsidRPr="003F511A">
              <w:rPr>
                <w:rFonts w:ascii="Arial" w:hAnsi="Arial" w:cs="Arial"/>
              </w:rPr>
              <w:t>2015</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rPr>
                <w:rFonts w:ascii="Arial" w:hAnsi="Arial" w:cs="Arial"/>
              </w:rPr>
            </w:pPr>
            <w:r w:rsidRPr="003F511A">
              <w:rPr>
                <w:rFonts w:ascii="Arial" w:hAnsi="Arial" w:cs="Arial"/>
              </w:rPr>
              <w:t>2015</w:t>
            </w:r>
          </w:p>
        </w:tc>
        <w:tc>
          <w:tcPr>
            <w:tcW w:w="2234" w:type="dxa"/>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rPr>
                <w:rFonts w:ascii="Arial" w:hAnsi="Arial" w:cs="Arial"/>
              </w:rPr>
            </w:pPr>
            <w:r w:rsidRPr="003F511A">
              <w:rPr>
                <w:rFonts w:ascii="Arial" w:hAnsi="Arial" w:cs="Arial"/>
              </w:rPr>
              <w:t>Х</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0</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50</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0</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0</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50</w:t>
            </w:r>
          </w:p>
        </w:tc>
      </w:tr>
      <w:tr w:rsidR="00B81107" w:rsidRPr="003F511A" w:rsidTr="00B81107">
        <w:trPr>
          <w:tblCellSpacing w:w="5" w:type="nil"/>
        </w:trPr>
        <w:tc>
          <w:tcPr>
            <w:tcW w:w="3281" w:type="dxa"/>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both"/>
              <w:rPr>
                <w:rFonts w:ascii="Arial" w:hAnsi="Arial" w:cs="Arial"/>
              </w:rPr>
            </w:pPr>
            <w:r w:rsidRPr="003F511A">
              <w:rPr>
                <w:rFonts w:ascii="Arial" w:hAnsi="Arial" w:cs="Arial"/>
              </w:rPr>
              <w:t>Рекультивация свалки в д.Гавриловка</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both"/>
              <w:rPr>
                <w:rFonts w:ascii="Arial" w:hAnsi="Arial" w:cs="Arial"/>
              </w:rPr>
            </w:pPr>
            <w:r w:rsidRPr="003F511A">
              <w:rPr>
                <w:rFonts w:ascii="Arial" w:hAnsi="Arial" w:cs="Arial"/>
              </w:rPr>
              <w:t>Гавриловская с/а</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rPr>
                <w:rFonts w:ascii="Arial" w:hAnsi="Arial" w:cs="Arial"/>
              </w:rPr>
            </w:pPr>
            <w:r w:rsidRPr="003F511A">
              <w:rPr>
                <w:rFonts w:ascii="Arial" w:hAnsi="Arial" w:cs="Arial"/>
              </w:rPr>
              <w:t>2015</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rPr>
                <w:rFonts w:ascii="Arial" w:hAnsi="Arial" w:cs="Arial"/>
              </w:rPr>
            </w:pPr>
            <w:r w:rsidRPr="003F511A">
              <w:rPr>
                <w:rFonts w:ascii="Arial" w:hAnsi="Arial" w:cs="Arial"/>
              </w:rPr>
              <w:t>2015</w:t>
            </w:r>
          </w:p>
        </w:tc>
        <w:tc>
          <w:tcPr>
            <w:tcW w:w="2234" w:type="dxa"/>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rPr>
                <w:rFonts w:ascii="Arial" w:hAnsi="Arial" w:cs="Arial"/>
              </w:rPr>
            </w:pPr>
            <w:r w:rsidRPr="003F511A">
              <w:rPr>
                <w:rFonts w:ascii="Arial" w:hAnsi="Arial" w:cs="Arial"/>
              </w:rPr>
              <w:t>Х</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0</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50</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0</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0</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50</w:t>
            </w:r>
          </w:p>
        </w:tc>
      </w:tr>
      <w:tr w:rsidR="00B81107" w:rsidRPr="003F511A" w:rsidTr="00B81107">
        <w:trPr>
          <w:tblCellSpacing w:w="5" w:type="nil"/>
        </w:trPr>
        <w:tc>
          <w:tcPr>
            <w:tcW w:w="3281" w:type="dxa"/>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both"/>
              <w:rPr>
                <w:rFonts w:ascii="Arial" w:hAnsi="Arial" w:cs="Arial"/>
              </w:rPr>
            </w:pPr>
            <w:r w:rsidRPr="003F511A">
              <w:rPr>
                <w:rFonts w:ascii="Arial" w:hAnsi="Arial" w:cs="Arial"/>
              </w:rPr>
              <w:t>Рекультивация свалки в д.Анисимово</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both"/>
              <w:rPr>
                <w:rFonts w:ascii="Arial" w:hAnsi="Arial" w:cs="Arial"/>
              </w:rPr>
            </w:pPr>
            <w:r w:rsidRPr="003F511A">
              <w:rPr>
                <w:rFonts w:ascii="Arial" w:hAnsi="Arial" w:cs="Arial"/>
              </w:rPr>
              <w:t>Хохломская с/а</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rPr>
                <w:rFonts w:ascii="Arial" w:hAnsi="Arial" w:cs="Arial"/>
              </w:rPr>
            </w:pPr>
            <w:r w:rsidRPr="003F511A">
              <w:rPr>
                <w:rFonts w:ascii="Arial" w:hAnsi="Arial" w:cs="Arial"/>
              </w:rPr>
              <w:t>2015</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rPr>
                <w:rFonts w:ascii="Arial" w:hAnsi="Arial" w:cs="Arial"/>
              </w:rPr>
            </w:pPr>
            <w:r w:rsidRPr="003F511A">
              <w:rPr>
                <w:rFonts w:ascii="Arial" w:hAnsi="Arial" w:cs="Arial"/>
              </w:rPr>
              <w:t>2015</w:t>
            </w:r>
          </w:p>
        </w:tc>
        <w:tc>
          <w:tcPr>
            <w:tcW w:w="2234" w:type="dxa"/>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rPr>
                <w:rFonts w:ascii="Arial" w:hAnsi="Arial" w:cs="Arial"/>
              </w:rPr>
            </w:pPr>
            <w:r w:rsidRPr="003F511A">
              <w:rPr>
                <w:rFonts w:ascii="Arial" w:hAnsi="Arial" w:cs="Arial"/>
              </w:rPr>
              <w:t>Х</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0</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50</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0</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0</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50</w:t>
            </w:r>
          </w:p>
        </w:tc>
      </w:tr>
      <w:tr w:rsidR="00B81107" w:rsidRPr="003F511A" w:rsidTr="00B81107">
        <w:trPr>
          <w:tblCellSpacing w:w="5" w:type="nil"/>
        </w:trPr>
        <w:tc>
          <w:tcPr>
            <w:tcW w:w="3281" w:type="dxa"/>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rPr>
                <w:rFonts w:ascii="Arial" w:hAnsi="Arial" w:cs="Arial"/>
              </w:rPr>
            </w:pPr>
            <w:r w:rsidRPr="003F511A">
              <w:rPr>
                <w:rFonts w:ascii="Arial" w:hAnsi="Arial" w:cs="Arial"/>
              </w:rPr>
              <w:t>Рекультивация свалки д.Шабоши</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rPr>
                <w:rFonts w:ascii="Arial" w:hAnsi="Arial" w:cs="Arial"/>
              </w:rPr>
            </w:pPr>
            <w:r w:rsidRPr="003F511A">
              <w:rPr>
                <w:rFonts w:ascii="Arial" w:hAnsi="Arial" w:cs="Arial"/>
              </w:rPr>
              <w:t>Скоробогатовская с/а</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rPr>
                <w:rFonts w:ascii="Arial" w:hAnsi="Arial" w:cs="Arial"/>
              </w:rPr>
            </w:pPr>
            <w:r w:rsidRPr="003F511A">
              <w:rPr>
                <w:rFonts w:ascii="Arial" w:hAnsi="Arial" w:cs="Arial"/>
              </w:rPr>
              <w:t>2015</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rPr>
                <w:rFonts w:ascii="Arial" w:hAnsi="Arial" w:cs="Arial"/>
              </w:rPr>
            </w:pPr>
            <w:r w:rsidRPr="003F511A">
              <w:rPr>
                <w:rFonts w:ascii="Arial" w:hAnsi="Arial" w:cs="Arial"/>
              </w:rPr>
              <w:t>2017</w:t>
            </w:r>
          </w:p>
        </w:tc>
        <w:tc>
          <w:tcPr>
            <w:tcW w:w="2234" w:type="dxa"/>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rPr>
                <w:rFonts w:ascii="Arial" w:hAnsi="Arial" w:cs="Arial"/>
              </w:rPr>
            </w:pPr>
            <w:r w:rsidRPr="003F511A">
              <w:rPr>
                <w:rFonts w:ascii="Arial" w:hAnsi="Arial" w:cs="Arial"/>
              </w:rPr>
              <w:t>Х</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0</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500</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0</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0</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500</w:t>
            </w:r>
          </w:p>
        </w:tc>
      </w:tr>
      <w:tr w:rsidR="00B81107" w:rsidRPr="003F511A" w:rsidTr="00B81107">
        <w:trPr>
          <w:tblCellSpacing w:w="5" w:type="nil"/>
        </w:trPr>
        <w:tc>
          <w:tcPr>
            <w:tcW w:w="3281" w:type="dxa"/>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both"/>
              <w:rPr>
                <w:rFonts w:ascii="Arial" w:hAnsi="Arial" w:cs="Arial"/>
              </w:rPr>
            </w:pPr>
            <w:r w:rsidRPr="003F511A">
              <w:rPr>
                <w:rFonts w:ascii="Arial" w:hAnsi="Arial" w:cs="Arial"/>
              </w:rPr>
              <w:t>Приобретение евроконтейнеров и мешков для сбора ТБО</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both"/>
              <w:rPr>
                <w:rFonts w:ascii="Arial" w:hAnsi="Arial" w:cs="Arial"/>
              </w:rPr>
            </w:pPr>
            <w:r w:rsidRPr="003F511A">
              <w:rPr>
                <w:rFonts w:ascii="Arial" w:hAnsi="Arial" w:cs="Arial"/>
              </w:rPr>
              <w:t>МП «Благоустройство» (по согласованию)</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rPr>
                <w:rFonts w:ascii="Arial" w:hAnsi="Arial" w:cs="Arial"/>
              </w:rPr>
            </w:pPr>
            <w:r w:rsidRPr="003F511A">
              <w:rPr>
                <w:rFonts w:ascii="Arial" w:hAnsi="Arial" w:cs="Arial"/>
              </w:rPr>
              <w:t>2015</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rPr>
                <w:rFonts w:ascii="Arial" w:hAnsi="Arial" w:cs="Arial"/>
              </w:rPr>
            </w:pPr>
            <w:r w:rsidRPr="003F511A">
              <w:rPr>
                <w:rFonts w:ascii="Arial" w:hAnsi="Arial" w:cs="Arial"/>
              </w:rPr>
              <w:t>2017</w:t>
            </w:r>
          </w:p>
        </w:tc>
        <w:tc>
          <w:tcPr>
            <w:tcW w:w="2234" w:type="dxa"/>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rPr>
                <w:rFonts w:ascii="Arial" w:hAnsi="Arial" w:cs="Arial"/>
              </w:rPr>
            </w:pPr>
            <w:r w:rsidRPr="003F511A">
              <w:rPr>
                <w:rFonts w:ascii="Arial" w:hAnsi="Arial" w:cs="Arial"/>
              </w:rPr>
              <w:t>16 евроконтейнеров</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0</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0</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410</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0</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410</w:t>
            </w:r>
          </w:p>
        </w:tc>
      </w:tr>
      <w:tr w:rsidR="00B81107" w:rsidRPr="003F511A" w:rsidTr="00B81107">
        <w:trPr>
          <w:tblCellSpacing w:w="5" w:type="nil"/>
        </w:trPr>
        <w:tc>
          <w:tcPr>
            <w:tcW w:w="3281" w:type="dxa"/>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both"/>
              <w:rPr>
                <w:rFonts w:ascii="Arial" w:hAnsi="Arial" w:cs="Arial"/>
              </w:rPr>
            </w:pPr>
            <w:r w:rsidRPr="003F511A">
              <w:rPr>
                <w:rFonts w:ascii="Arial" w:hAnsi="Arial" w:cs="Arial"/>
              </w:rPr>
              <w:lastRenderedPageBreak/>
              <w:t>Обустройство контейнерных площадок для сбора ТБО</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both"/>
              <w:rPr>
                <w:rFonts w:ascii="Arial" w:hAnsi="Arial" w:cs="Arial"/>
              </w:rPr>
            </w:pPr>
            <w:r w:rsidRPr="003F511A">
              <w:rPr>
                <w:rFonts w:ascii="Arial" w:hAnsi="Arial" w:cs="Arial"/>
              </w:rPr>
              <w:t>МП «Благоустройство» (по согласованию)</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rPr>
                <w:rFonts w:ascii="Arial" w:hAnsi="Arial" w:cs="Arial"/>
              </w:rPr>
            </w:pPr>
            <w:r w:rsidRPr="003F511A">
              <w:rPr>
                <w:rFonts w:ascii="Arial" w:hAnsi="Arial" w:cs="Arial"/>
              </w:rPr>
              <w:t>2015</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rPr>
                <w:rFonts w:ascii="Arial" w:hAnsi="Arial" w:cs="Arial"/>
              </w:rPr>
            </w:pPr>
            <w:r w:rsidRPr="003F511A">
              <w:rPr>
                <w:rFonts w:ascii="Arial" w:hAnsi="Arial" w:cs="Arial"/>
              </w:rPr>
              <w:t>2017</w:t>
            </w:r>
          </w:p>
        </w:tc>
        <w:tc>
          <w:tcPr>
            <w:tcW w:w="2234" w:type="dxa"/>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rPr>
                <w:rFonts w:ascii="Arial" w:hAnsi="Arial" w:cs="Arial"/>
              </w:rPr>
            </w:pPr>
            <w:r w:rsidRPr="003F511A">
              <w:rPr>
                <w:rFonts w:ascii="Arial" w:hAnsi="Arial" w:cs="Arial"/>
              </w:rPr>
              <w:t>1 площадка</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0</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0</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10</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0</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10</w:t>
            </w:r>
          </w:p>
        </w:tc>
      </w:tr>
      <w:tr w:rsidR="00B81107" w:rsidRPr="003F511A" w:rsidTr="00B81107">
        <w:trPr>
          <w:tblCellSpacing w:w="5" w:type="nil"/>
        </w:trPr>
        <w:tc>
          <w:tcPr>
            <w:tcW w:w="3281" w:type="dxa"/>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both"/>
              <w:rPr>
                <w:rFonts w:ascii="Arial" w:hAnsi="Arial" w:cs="Arial"/>
              </w:rPr>
            </w:pPr>
            <w:r w:rsidRPr="003F511A">
              <w:rPr>
                <w:rFonts w:ascii="Arial" w:hAnsi="Arial" w:cs="Arial"/>
              </w:rPr>
              <w:t>Строительство закрытых площадок для сбора мешков с ТБО</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both"/>
              <w:rPr>
                <w:rFonts w:ascii="Arial" w:hAnsi="Arial" w:cs="Arial"/>
              </w:rPr>
            </w:pPr>
            <w:r w:rsidRPr="003F511A">
              <w:rPr>
                <w:rFonts w:ascii="Arial" w:hAnsi="Arial" w:cs="Arial"/>
              </w:rPr>
              <w:t>МП «Благоустройство» (по согласованию)</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rPr>
                <w:rFonts w:ascii="Arial" w:hAnsi="Arial" w:cs="Arial"/>
              </w:rPr>
            </w:pPr>
            <w:r w:rsidRPr="003F511A">
              <w:rPr>
                <w:rFonts w:ascii="Arial" w:hAnsi="Arial" w:cs="Arial"/>
              </w:rPr>
              <w:t>2015</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rPr>
                <w:rFonts w:ascii="Arial" w:hAnsi="Arial" w:cs="Arial"/>
              </w:rPr>
            </w:pPr>
            <w:r w:rsidRPr="003F511A">
              <w:rPr>
                <w:rFonts w:ascii="Arial" w:hAnsi="Arial" w:cs="Arial"/>
              </w:rPr>
              <w:t>2017</w:t>
            </w:r>
          </w:p>
        </w:tc>
        <w:tc>
          <w:tcPr>
            <w:tcW w:w="2234" w:type="dxa"/>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rPr>
                <w:rFonts w:ascii="Arial" w:hAnsi="Arial" w:cs="Arial"/>
              </w:rPr>
            </w:pPr>
            <w:r w:rsidRPr="003F511A">
              <w:rPr>
                <w:rFonts w:ascii="Arial" w:hAnsi="Arial" w:cs="Arial"/>
              </w:rPr>
              <w:t>1 площадка</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0</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0</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5</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0</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5</w:t>
            </w:r>
          </w:p>
        </w:tc>
      </w:tr>
      <w:tr w:rsidR="00B81107" w:rsidRPr="003F511A" w:rsidTr="00B81107">
        <w:trPr>
          <w:tblCellSpacing w:w="5" w:type="nil"/>
        </w:trPr>
        <w:tc>
          <w:tcPr>
            <w:tcW w:w="3281" w:type="dxa"/>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both"/>
              <w:rPr>
                <w:rFonts w:ascii="Arial" w:hAnsi="Arial" w:cs="Arial"/>
              </w:rPr>
            </w:pPr>
            <w:r w:rsidRPr="003F511A">
              <w:rPr>
                <w:rFonts w:ascii="Arial" w:hAnsi="Arial" w:cs="Arial"/>
              </w:rPr>
              <w:t>Уничтожение сорных растений (борщевик)</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both"/>
              <w:rPr>
                <w:rFonts w:ascii="Arial" w:hAnsi="Arial" w:cs="Arial"/>
              </w:rPr>
            </w:pPr>
            <w:r w:rsidRPr="003F511A">
              <w:rPr>
                <w:rFonts w:ascii="Arial" w:hAnsi="Arial" w:cs="Arial"/>
              </w:rPr>
              <w:t>Администрации сельских поселений, Администрация р.п.Ковернино</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rPr>
                <w:rFonts w:ascii="Arial" w:hAnsi="Arial" w:cs="Arial"/>
              </w:rPr>
            </w:pPr>
            <w:r w:rsidRPr="003F511A">
              <w:rPr>
                <w:rFonts w:ascii="Arial" w:hAnsi="Arial" w:cs="Arial"/>
              </w:rPr>
              <w:t>2015</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rPr>
                <w:rFonts w:ascii="Arial" w:hAnsi="Arial" w:cs="Arial"/>
              </w:rPr>
            </w:pPr>
            <w:r w:rsidRPr="003F511A">
              <w:rPr>
                <w:rFonts w:ascii="Arial" w:hAnsi="Arial" w:cs="Arial"/>
              </w:rPr>
              <w:t>2017</w:t>
            </w:r>
          </w:p>
        </w:tc>
        <w:tc>
          <w:tcPr>
            <w:tcW w:w="2234" w:type="dxa"/>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rPr>
                <w:rFonts w:ascii="Arial" w:hAnsi="Arial" w:cs="Arial"/>
              </w:rPr>
            </w:pPr>
            <w:r w:rsidRPr="003F511A">
              <w:rPr>
                <w:rFonts w:ascii="Arial" w:hAnsi="Arial" w:cs="Arial"/>
              </w:rPr>
              <w:t>Х</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0</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49</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0</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0</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49</w:t>
            </w:r>
          </w:p>
        </w:tc>
      </w:tr>
      <w:tr w:rsidR="00B81107" w:rsidRPr="003F511A" w:rsidTr="00B81107">
        <w:trPr>
          <w:tblCellSpacing w:w="5" w:type="nil"/>
        </w:trPr>
        <w:tc>
          <w:tcPr>
            <w:tcW w:w="7458" w:type="dxa"/>
            <w:gridSpan w:val="4"/>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rPr>
                <w:rFonts w:ascii="Arial" w:hAnsi="Arial" w:cs="Arial"/>
              </w:rPr>
            </w:pPr>
            <w:r w:rsidRPr="003F511A">
              <w:rPr>
                <w:rFonts w:ascii="Arial" w:hAnsi="Arial" w:cs="Arial"/>
              </w:rPr>
              <w:t>Задача 3. Обеспечение сохранения, воспроизводства и рационального использования объектов растительного и животного мира</w:t>
            </w:r>
          </w:p>
        </w:tc>
        <w:tc>
          <w:tcPr>
            <w:tcW w:w="2234" w:type="dxa"/>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rPr>
                <w:rFonts w:ascii="Arial" w:hAnsi="Arial" w:cs="Arial"/>
              </w:rPr>
            </w:pPr>
            <w:r w:rsidRPr="003F511A">
              <w:rPr>
                <w:rFonts w:ascii="Arial" w:hAnsi="Arial" w:cs="Arial"/>
              </w:rPr>
              <w:t>объем денежной компенсации за негативное воздействие на окружающую среду, поступивший в бюджет района за 2015 год – 887,8 тыс.руб.</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81</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49</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0</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0</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130</w:t>
            </w:r>
          </w:p>
        </w:tc>
      </w:tr>
      <w:tr w:rsidR="00B81107" w:rsidRPr="003F511A" w:rsidTr="00B81107">
        <w:trPr>
          <w:tblCellSpacing w:w="5" w:type="nil"/>
        </w:trPr>
        <w:tc>
          <w:tcPr>
            <w:tcW w:w="3281" w:type="dxa"/>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both"/>
              <w:rPr>
                <w:rFonts w:ascii="Arial" w:hAnsi="Arial" w:cs="Arial"/>
              </w:rPr>
            </w:pPr>
            <w:r w:rsidRPr="003F511A">
              <w:rPr>
                <w:rFonts w:ascii="Arial" w:hAnsi="Arial" w:cs="Arial"/>
              </w:rPr>
              <w:t>Озеленение территорий населенных пунктов</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both"/>
              <w:rPr>
                <w:rFonts w:ascii="Arial" w:hAnsi="Arial" w:cs="Arial"/>
              </w:rPr>
            </w:pPr>
            <w:r w:rsidRPr="003F511A">
              <w:rPr>
                <w:rFonts w:ascii="Arial" w:hAnsi="Arial" w:cs="Arial"/>
              </w:rPr>
              <w:t>Администрации сельских поселений</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rPr>
                <w:rFonts w:ascii="Arial" w:hAnsi="Arial" w:cs="Arial"/>
              </w:rPr>
            </w:pPr>
            <w:r w:rsidRPr="003F511A">
              <w:rPr>
                <w:rFonts w:ascii="Arial" w:hAnsi="Arial" w:cs="Arial"/>
              </w:rPr>
              <w:t>2015</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rPr>
                <w:rFonts w:ascii="Arial" w:hAnsi="Arial" w:cs="Arial"/>
              </w:rPr>
            </w:pPr>
            <w:r w:rsidRPr="003F511A">
              <w:rPr>
                <w:rFonts w:ascii="Arial" w:hAnsi="Arial" w:cs="Arial"/>
              </w:rPr>
              <w:t>2017</w:t>
            </w:r>
          </w:p>
        </w:tc>
        <w:tc>
          <w:tcPr>
            <w:tcW w:w="2234" w:type="dxa"/>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rPr>
                <w:rFonts w:ascii="Arial" w:hAnsi="Arial" w:cs="Arial"/>
              </w:rPr>
            </w:pPr>
            <w:r w:rsidRPr="003F511A">
              <w:rPr>
                <w:rFonts w:ascii="Arial" w:hAnsi="Arial" w:cs="Arial"/>
              </w:rPr>
              <w:t>Х</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0</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35</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0</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0</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35</w:t>
            </w:r>
          </w:p>
        </w:tc>
      </w:tr>
      <w:tr w:rsidR="00B81107" w:rsidRPr="003F511A" w:rsidTr="00B81107">
        <w:trPr>
          <w:tblCellSpacing w:w="5" w:type="nil"/>
        </w:trPr>
        <w:tc>
          <w:tcPr>
            <w:tcW w:w="3281" w:type="dxa"/>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both"/>
              <w:rPr>
                <w:rFonts w:ascii="Arial" w:hAnsi="Arial" w:cs="Arial"/>
              </w:rPr>
            </w:pPr>
            <w:r w:rsidRPr="003F511A">
              <w:rPr>
                <w:rFonts w:ascii="Arial" w:hAnsi="Arial" w:cs="Arial"/>
              </w:rPr>
              <w:t>Акарицидная обработка парка им.Разумовского</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both"/>
              <w:rPr>
                <w:rFonts w:ascii="Arial" w:hAnsi="Arial" w:cs="Arial"/>
              </w:rPr>
            </w:pPr>
            <w:r w:rsidRPr="003F511A">
              <w:rPr>
                <w:rFonts w:ascii="Arial" w:hAnsi="Arial" w:cs="Arial"/>
              </w:rPr>
              <w:t>Администрация р.п.Ковернино</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rPr>
                <w:rFonts w:ascii="Arial" w:hAnsi="Arial" w:cs="Arial"/>
              </w:rPr>
            </w:pPr>
            <w:r w:rsidRPr="003F511A">
              <w:rPr>
                <w:rFonts w:ascii="Arial" w:hAnsi="Arial" w:cs="Arial"/>
              </w:rPr>
              <w:t>2015</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rPr>
                <w:rFonts w:ascii="Arial" w:hAnsi="Arial" w:cs="Arial"/>
              </w:rPr>
            </w:pPr>
            <w:r w:rsidRPr="003F511A">
              <w:rPr>
                <w:rFonts w:ascii="Arial" w:hAnsi="Arial" w:cs="Arial"/>
              </w:rPr>
              <w:t>2017</w:t>
            </w:r>
          </w:p>
        </w:tc>
        <w:tc>
          <w:tcPr>
            <w:tcW w:w="2234" w:type="dxa"/>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rPr>
                <w:rFonts w:ascii="Arial" w:hAnsi="Arial" w:cs="Arial"/>
              </w:rPr>
            </w:pPr>
            <w:r w:rsidRPr="003F511A">
              <w:rPr>
                <w:rFonts w:ascii="Arial" w:hAnsi="Arial" w:cs="Arial"/>
              </w:rPr>
              <w:t>Х</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0</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14</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0</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0</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14</w:t>
            </w:r>
          </w:p>
        </w:tc>
      </w:tr>
      <w:tr w:rsidR="00B81107" w:rsidRPr="003F511A" w:rsidTr="00B81107">
        <w:trPr>
          <w:tblCellSpacing w:w="5" w:type="nil"/>
        </w:trPr>
        <w:tc>
          <w:tcPr>
            <w:tcW w:w="3281" w:type="dxa"/>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both"/>
              <w:rPr>
                <w:rFonts w:ascii="Arial" w:hAnsi="Arial" w:cs="Arial"/>
              </w:rPr>
            </w:pPr>
            <w:r w:rsidRPr="003F511A">
              <w:rPr>
                <w:rFonts w:ascii="Arial" w:hAnsi="Arial" w:cs="Arial"/>
              </w:rPr>
              <w:t xml:space="preserve">Проведение рейдов по </w:t>
            </w:r>
            <w:r w:rsidRPr="003F511A">
              <w:rPr>
                <w:rFonts w:ascii="Arial" w:hAnsi="Arial" w:cs="Arial"/>
              </w:rPr>
              <w:lastRenderedPageBreak/>
              <w:t>охране окружающей среды</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both"/>
              <w:rPr>
                <w:rFonts w:ascii="Arial" w:hAnsi="Arial" w:cs="Arial"/>
              </w:rPr>
            </w:pPr>
            <w:r w:rsidRPr="003F511A">
              <w:rPr>
                <w:rFonts w:ascii="Arial" w:hAnsi="Arial" w:cs="Arial"/>
              </w:rPr>
              <w:lastRenderedPageBreak/>
              <w:t>Администрация района</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rPr>
                <w:rFonts w:ascii="Arial" w:hAnsi="Arial" w:cs="Arial"/>
              </w:rPr>
            </w:pPr>
            <w:r w:rsidRPr="003F511A">
              <w:rPr>
                <w:rFonts w:ascii="Arial" w:hAnsi="Arial" w:cs="Arial"/>
              </w:rPr>
              <w:t>2015</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rPr>
                <w:rFonts w:ascii="Arial" w:hAnsi="Arial" w:cs="Arial"/>
              </w:rPr>
            </w:pPr>
            <w:r w:rsidRPr="003F511A">
              <w:rPr>
                <w:rFonts w:ascii="Arial" w:hAnsi="Arial" w:cs="Arial"/>
              </w:rPr>
              <w:t>2017</w:t>
            </w:r>
          </w:p>
        </w:tc>
        <w:tc>
          <w:tcPr>
            <w:tcW w:w="2234" w:type="dxa"/>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rPr>
                <w:rFonts w:ascii="Arial" w:hAnsi="Arial" w:cs="Arial"/>
              </w:rPr>
            </w:pPr>
            <w:r w:rsidRPr="003F511A">
              <w:rPr>
                <w:rFonts w:ascii="Arial" w:hAnsi="Arial" w:cs="Arial"/>
              </w:rPr>
              <w:t xml:space="preserve">Количество нарушений, </w:t>
            </w:r>
            <w:r w:rsidRPr="003F511A">
              <w:rPr>
                <w:rFonts w:ascii="Arial" w:hAnsi="Arial" w:cs="Arial"/>
              </w:rPr>
              <w:lastRenderedPageBreak/>
              <w:t>выявленных при осуществлении проверок в области экологической безопасности за 2015 год – 50 ед.</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lastRenderedPageBreak/>
              <w:t>81</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0</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0</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0</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81</w:t>
            </w:r>
          </w:p>
        </w:tc>
      </w:tr>
      <w:tr w:rsidR="00B81107" w:rsidRPr="003F511A" w:rsidTr="00B81107">
        <w:trPr>
          <w:tblCellSpacing w:w="5" w:type="nil"/>
        </w:trPr>
        <w:tc>
          <w:tcPr>
            <w:tcW w:w="7458" w:type="dxa"/>
            <w:gridSpan w:val="4"/>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rPr>
                <w:rFonts w:ascii="Arial" w:hAnsi="Arial" w:cs="Arial"/>
              </w:rPr>
            </w:pPr>
            <w:r w:rsidRPr="003F511A">
              <w:rPr>
                <w:rFonts w:ascii="Arial" w:hAnsi="Arial" w:cs="Arial"/>
              </w:rPr>
              <w:lastRenderedPageBreak/>
              <w:t>Задача 4. Формирование у населения всех возрастов и социальных групп активной жизненной позиции в деле практического участия в мероприятиях по формированию благоприятной окружающей среды.</w:t>
            </w:r>
          </w:p>
        </w:tc>
        <w:tc>
          <w:tcPr>
            <w:tcW w:w="2234" w:type="dxa"/>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rPr>
                <w:rFonts w:ascii="Arial" w:hAnsi="Arial" w:cs="Arial"/>
              </w:rPr>
            </w:pPr>
            <w:r w:rsidRPr="003F511A">
              <w:rPr>
                <w:rFonts w:ascii="Arial" w:hAnsi="Arial" w:cs="Arial"/>
              </w:rPr>
              <w:t>проведение летних экологических лагерей и экспедиций школьников - не менее 8 с охватом 850 человек в год</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2</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0</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0</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10</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12</w:t>
            </w:r>
          </w:p>
        </w:tc>
      </w:tr>
      <w:tr w:rsidR="00B81107" w:rsidRPr="003F511A" w:rsidTr="00B81107">
        <w:trPr>
          <w:tblCellSpacing w:w="5" w:type="nil"/>
        </w:trPr>
        <w:tc>
          <w:tcPr>
            <w:tcW w:w="3281" w:type="dxa"/>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both"/>
              <w:rPr>
                <w:rFonts w:ascii="Arial" w:hAnsi="Arial" w:cs="Arial"/>
              </w:rPr>
            </w:pPr>
            <w:r w:rsidRPr="003F511A">
              <w:rPr>
                <w:rFonts w:ascii="Arial" w:hAnsi="Arial" w:cs="Arial"/>
              </w:rPr>
              <w:t>Организация и проведение экологических мероприятий для различных слоев населения (конкурсы эколого-биологического направления, турслеты,  акции «Чистый поселок», «Чистый берег» и др.)</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rPr>
                <w:rFonts w:ascii="Arial" w:hAnsi="Arial" w:cs="Arial"/>
              </w:rPr>
            </w:pPr>
            <w:r w:rsidRPr="003F511A">
              <w:rPr>
                <w:rFonts w:ascii="Arial" w:hAnsi="Arial" w:cs="Arial"/>
              </w:rPr>
              <w:t>Отдел образования</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rPr>
                <w:rFonts w:ascii="Arial" w:hAnsi="Arial" w:cs="Arial"/>
              </w:rPr>
            </w:pPr>
            <w:r w:rsidRPr="003F511A">
              <w:rPr>
                <w:rFonts w:ascii="Arial" w:hAnsi="Arial" w:cs="Arial"/>
              </w:rPr>
              <w:t>2015</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rPr>
                <w:rFonts w:ascii="Arial" w:hAnsi="Arial" w:cs="Arial"/>
              </w:rPr>
            </w:pPr>
            <w:r w:rsidRPr="003F511A">
              <w:rPr>
                <w:rFonts w:ascii="Arial" w:hAnsi="Arial" w:cs="Arial"/>
              </w:rPr>
              <w:t>2017</w:t>
            </w:r>
          </w:p>
        </w:tc>
        <w:tc>
          <w:tcPr>
            <w:tcW w:w="2234" w:type="dxa"/>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rPr>
                <w:rFonts w:ascii="Arial" w:hAnsi="Arial" w:cs="Arial"/>
              </w:rPr>
            </w:pPr>
            <w:r w:rsidRPr="003F511A">
              <w:rPr>
                <w:rFonts w:ascii="Arial" w:hAnsi="Arial" w:cs="Arial"/>
              </w:rPr>
              <w:t>Х</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2</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0</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0</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0</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2</w:t>
            </w:r>
          </w:p>
        </w:tc>
      </w:tr>
      <w:tr w:rsidR="00B81107" w:rsidRPr="003F511A" w:rsidTr="00B81107">
        <w:trPr>
          <w:tblCellSpacing w:w="5" w:type="nil"/>
        </w:trPr>
        <w:tc>
          <w:tcPr>
            <w:tcW w:w="3281" w:type="dxa"/>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both"/>
              <w:rPr>
                <w:rFonts w:ascii="Arial" w:hAnsi="Arial" w:cs="Arial"/>
              </w:rPr>
            </w:pPr>
            <w:r w:rsidRPr="003F511A">
              <w:rPr>
                <w:rFonts w:ascii="Arial" w:hAnsi="Arial" w:cs="Arial"/>
              </w:rPr>
              <w:t>Организация лагерей экологической направленност</w:t>
            </w:r>
            <w:r w:rsidRPr="003F511A">
              <w:rPr>
                <w:rFonts w:ascii="Arial" w:hAnsi="Arial" w:cs="Arial"/>
              </w:rPr>
              <w:lastRenderedPageBreak/>
              <w:t>и для школьников в период летних каникул</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rPr>
                <w:rFonts w:ascii="Arial" w:hAnsi="Arial" w:cs="Arial"/>
              </w:rPr>
            </w:pPr>
            <w:r w:rsidRPr="003F511A">
              <w:rPr>
                <w:rFonts w:ascii="Arial" w:hAnsi="Arial" w:cs="Arial"/>
              </w:rPr>
              <w:lastRenderedPageBreak/>
              <w:t>Отдел образования</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rPr>
                <w:rFonts w:ascii="Arial" w:hAnsi="Arial" w:cs="Arial"/>
              </w:rPr>
            </w:pPr>
            <w:r w:rsidRPr="003F511A">
              <w:rPr>
                <w:rFonts w:ascii="Arial" w:hAnsi="Arial" w:cs="Arial"/>
              </w:rPr>
              <w:t>2015</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rPr>
                <w:rFonts w:ascii="Arial" w:hAnsi="Arial" w:cs="Arial"/>
              </w:rPr>
            </w:pPr>
            <w:r w:rsidRPr="003F511A">
              <w:rPr>
                <w:rFonts w:ascii="Arial" w:hAnsi="Arial" w:cs="Arial"/>
              </w:rPr>
              <w:t>2017</w:t>
            </w:r>
          </w:p>
        </w:tc>
        <w:tc>
          <w:tcPr>
            <w:tcW w:w="2234" w:type="dxa"/>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rPr>
                <w:rFonts w:ascii="Arial" w:hAnsi="Arial" w:cs="Arial"/>
              </w:rPr>
            </w:pPr>
            <w:r w:rsidRPr="003F511A">
              <w:rPr>
                <w:rFonts w:ascii="Arial" w:hAnsi="Arial" w:cs="Arial"/>
              </w:rPr>
              <w:t>Х</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0</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0</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0</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10</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rPr>
            </w:pPr>
            <w:r w:rsidRPr="003F511A">
              <w:rPr>
                <w:rFonts w:ascii="Arial" w:hAnsi="Arial" w:cs="Arial"/>
              </w:rPr>
              <w:t>10</w:t>
            </w:r>
          </w:p>
        </w:tc>
      </w:tr>
      <w:tr w:rsidR="00B81107" w:rsidRPr="003F511A" w:rsidTr="00B81107">
        <w:trPr>
          <w:tblCellSpacing w:w="5" w:type="nil"/>
        </w:trPr>
        <w:tc>
          <w:tcPr>
            <w:tcW w:w="9692" w:type="dxa"/>
            <w:gridSpan w:val="5"/>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rPr>
                <w:rFonts w:ascii="Arial" w:hAnsi="Arial" w:cs="Arial"/>
                <w:b/>
                <w:bCs/>
              </w:rPr>
            </w:pPr>
            <w:r w:rsidRPr="003F511A">
              <w:rPr>
                <w:rFonts w:ascii="Arial" w:hAnsi="Arial" w:cs="Arial"/>
                <w:b/>
                <w:bCs/>
              </w:rPr>
              <w:lastRenderedPageBreak/>
              <w:t>Итого по программе на 2015 год</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b/>
                <w:bCs/>
              </w:rPr>
            </w:pPr>
            <w:r w:rsidRPr="003F511A">
              <w:rPr>
                <w:rFonts w:ascii="Arial" w:hAnsi="Arial" w:cs="Arial"/>
                <w:b/>
                <w:bCs/>
              </w:rPr>
              <w:t>1583</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b/>
                <w:bCs/>
              </w:rPr>
            </w:pPr>
            <w:r w:rsidRPr="003F511A">
              <w:rPr>
                <w:rFonts w:ascii="Arial" w:hAnsi="Arial" w:cs="Arial"/>
                <w:b/>
                <w:bCs/>
              </w:rPr>
              <w:t>883</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b/>
                <w:bCs/>
              </w:rPr>
            </w:pPr>
            <w:r w:rsidRPr="003F511A">
              <w:rPr>
                <w:rFonts w:ascii="Arial" w:hAnsi="Arial" w:cs="Arial"/>
                <w:b/>
                <w:bCs/>
              </w:rPr>
              <w:t>425</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b/>
                <w:bCs/>
              </w:rPr>
            </w:pPr>
            <w:r w:rsidRPr="003F511A">
              <w:rPr>
                <w:rFonts w:ascii="Arial" w:hAnsi="Arial" w:cs="Arial"/>
                <w:b/>
                <w:bCs/>
              </w:rPr>
              <w:t>10</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b/>
                <w:bCs/>
              </w:rPr>
            </w:pPr>
            <w:r w:rsidRPr="003F511A">
              <w:rPr>
                <w:rFonts w:ascii="Arial" w:hAnsi="Arial" w:cs="Arial"/>
                <w:b/>
                <w:bCs/>
              </w:rPr>
              <w:t>2901</w:t>
            </w:r>
          </w:p>
        </w:tc>
      </w:tr>
      <w:tr w:rsidR="00B81107" w:rsidRPr="003F511A" w:rsidTr="00B81107">
        <w:trPr>
          <w:tblCellSpacing w:w="5" w:type="nil"/>
        </w:trPr>
        <w:tc>
          <w:tcPr>
            <w:tcW w:w="9692" w:type="dxa"/>
            <w:gridSpan w:val="5"/>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rPr>
                <w:rFonts w:ascii="Arial" w:hAnsi="Arial" w:cs="Arial"/>
                <w:b/>
                <w:bCs/>
              </w:rPr>
            </w:pPr>
            <w:r w:rsidRPr="003F511A">
              <w:rPr>
                <w:rFonts w:ascii="Arial" w:hAnsi="Arial" w:cs="Arial"/>
                <w:b/>
                <w:bCs/>
              </w:rPr>
              <w:t>Итого по программе (без учета мероприятий АИП)</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b/>
                <w:bCs/>
              </w:rPr>
            </w:pPr>
            <w:r w:rsidRPr="003F511A">
              <w:rPr>
                <w:rFonts w:ascii="Arial" w:hAnsi="Arial" w:cs="Arial"/>
                <w:b/>
                <w:bCs/>
              </w:rPr>
              <w:t>83</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b/>
                <w:bCs/>
              </w:rPr>
            </w:pPr>
            <w:r w:rsidRPr="003F511A">
              <w:rPr>
                <w:rFonts w:ascii="Arial" w:hAnsi="Arial" w:cs="Arial"/>
                <w:b/>
                <w:bCs/>
              </w:rPr>
              <w:t>883</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b/>
                <w:bCs/>
              </w:rPr>
            </w:pPr>
            <w:r w:rsidRPr="003F511A">
              <w:rPr>
                <w:rFonts w:ascii="Arial" w:hAnsi="Arial" w:cs="Arial"/>
                <w:b/>
                <w:bCs/>
              </w:rPr>
              <w:t>425</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b/>
                <w:bCs/>
              </w:rPr>
            </w:pPr>
            <w:r w:rsidRPr="003F511A">
              <w:rPr>
                <w:rFonts w:ascii="Arial" w:hAnsi="Arial" w:cs="Arial"/>
                <w:b/>
                <w:bCs/>
              </w:rPr>
              <w:t>10</w:t>
            </w:r>
          </w:p>
        </w:tc>
        <w:tc>
          <w:tcPr>
            <w:tcW w:w="0" w:type="auto"/>
            <w:tcBorders>
              <w:top w:val="single" w:sz="4" w:space="0" w:color="auto"/>
              <w:left w:val="single" w:sz="4" w:space="0" w:color="auto"/>
              <w:bottom w:val="single" w:sz="4" w:space="0" w:color="auto"/>
              <w:right w:val="single" w:sz="4" w:space="0" w:color="auto"/>
            </w:tcBorders>
          </w:tcPr>
          <w:p w:rsidR="00B81107" w:rsidRPr="003F511A" w:rsidRDefault="00B81107" w:rsidP="00B81107">
            <w:pPr>
              <w:widowControl w:val="0"/>
              <w:autoSpaceDE w:val="0"/>
              <w:autoSpaceDN w:val="0"/>
              <w:adjustRightInd w:val="0"/>
              <w:jc w:val="center"/>
              <w:rPr>
                <w:rFonts w:ascii="Arial" w:hAnsi="Arial" w:cs="Arial"/>
                <w:b/>
                <w:bCs/>
              </w:rPr>
            </w:pPr>
            <w:r w:rsidRPr="003F511A">
              <w:rPr>
                <w:rFonts w:ascii="Arial" w:hAnsi="Arial" w:cs="Arial"/>
                <w:b/>
                <w:bCs/>
              </w:rPr>
              <w:t>1401</w:t>
            </w:r>
          </w:p>
        </w:tc>
      </w:tr>
    </w:tbl>
    <w:p w:rsidR="00B81107" w:rsidRPr="003F511A" w:rsidRDefault="00B81107" w:rsidP="00C50709">
      <w:pPr>
        <w:widowControl w:val="0"/>
        <w:autoSpaceDE w:val="0"/>
        <w:autoSpaceDN w:val="0"/>
        <w:adjustRightInd w:val="0"/>
        <w:ind w:firstLine="540"/>
        <w:jc w:val="both"/>
        <w:rPr>
          <w:rFonts w:ascii="Arial" w:hAnsi="Arial" w:cs="Arial"/>
        </w:rPr>
      </w:pPr>
      <w:r w:rsidRPr="003F511A">
        <w:rPr>
          <w:rFonts w:ascii="Arial" w:hAnsi="Arial" w:cs="Arial"/>
        </w:rPr>
        <w:t>* - финансируется в рамках Адресной инвестиционной программы капитальных вложений по Ковернинскому муниципальному району (АИП)</w:t>
      </w:r>
    </w:p>
    <w:sectPr w:rsidR="00B81107" w:rsidRPr="003F511A" w:rsidSect="00C50709">
      <w:pgSz w:w="16838" w:h="11906" w:orient="landscape"/>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41FD" w:rsidRDefault="000441FD" w:rsidP="00354FCA">
      <w:r>
        <w:separator/>
      </w:r>
    </w:p>
  </w:endnote>
  <w:endnote w:type="continuationSeparator" w:id="0">
    <w:p w:rsidR="000441FD" w:rsidRDefault="000441FD" w:rsidP="00354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41FD" w:rsidRDefault="000441FD" w:rsidP="00354FCA">
      <w:r>
        <w:separator/>
      </w:r>
    </w:p>
  </w:footnote>
  <w:footnote w:type="continuationSeparator" w:id="0">
    <w:p w:rsidR="000441FD" w:rsidRDefault="000441FD" w:rsidP="00354F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D7C0F"/>
    <w:multiLevelType w:val="hybridMultilevel"/>
    <w:tmpl w:val="F8847BE2"/>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0C997E9F"/>
    <w:multiLevelType w:val="hybridMultilevel"/>
    <w:tmpl w:val="67EC23F8"/>
    <w:lvl w:ilvl="0" w:tplc="D3BEA1BE">
      <w:start w:val="1"/>
      <w:numFmt w:val="decimal"/>
      <w:lvlText w:val="%1."/>
      <w:lvlJc w:val="left"/>
      <w:pPr>
        <w:ind w:left="2175" w:hanging="1275"/>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
    <w:nsid w:val="0E5174A5"/>
    <w:multiLevelType w:val="hybridMultilevel"/>
    <w:tmpl w:val="41408892"/>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66CA2120"/>
    <w:multiLevelType w:val="hybridMultilevel"/>
    <w:tmpl w:val="E874656C"/>
    <w:lvl w:ilvl="0" w:tplc="B02AF08C">
      <w:start w:val="6"/>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708"/>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12EC"/>
    <w:rsid w:val="0001081D"/>
    <w:rsid w:val="000224A4"/>
    <w:rsid w:val="000441FD"/>
    <w:rsid w:val="000451A4"/>
    <w:rsid w:val="00047E88"/>
    <w:rsid w:val="00100F4B"/>
    <w:rsid w:val="00163685"/>
    <w:rsid w:val="0017327F"/>
    <w:rsid w:val="001E3EDD"/>
    <w:rsid w:val="002218C6"/>
    <w:rsid w:val="00252942"/>
    <w:rsid w:val="00354FCA"/>
    <w:rsid w:val="003F511A"/>
    <w:rsid w:val="004F798F"/>
    <w:rsid w:val="0053306F"/>
    <w:rsid w:val="00563FEF"/>
    <w:rsid w:val="00592044"/>
    <w:rsid w:val="005D4D3A"/>
    <w:rsid w:val="00635447"/>
    <w:rsid w:val="00666030"/>
    <w:rsid w:val="006723C0"/>
    <w:rsid w:val="006802B2"/>
    <w:rsid w:val="006C0069"/>
    <w:rsid w:val="006D524F"/>
    <w:rsid w:val="00735724"/>
    <w:rsid w:val="00792353"/>
    <w:rsid w:val="00807FBB"/>
    <w:rsid w:val="008D08CB"/>
    <w:rsid w:val="008D2679"/>
    <w:rsid w:val="008E372C"/>
    <w:rsid w:val="009C3407"/>
    <w:rsid w:val="00A9644E"/>
    <w:rsid w:val="00A97E44"/>
    <w:rsid w:val="00AD7883"/>
    <w:rsid w:val="00B00E1B"/>
    <w:rsid w:val="00B64861"/>
    <w:rsid w:val="00B81107"/>
    <w:rsid w:val="00BC6643"/>
    <w:rsid w:val="00C50709"/>
    <w:rsid w:val="00C72A88"/>
    <w:rsid w:val="00CE368B"/>
    <w:rsid w:val="00CF5DBC"/>
    <w:rsid w:val="00DA2FD8"/>
    <w:rsid w:val="00DE7EAB"/>
    <w:rsid w:val="00E712EC"/>
    <w:rsid w:val="00F60DD1"/>
    <w:rsid w:val="00F66739"/>
    <w:rsid w:val="00F93F0D"/>
    <w:rsid w:val="00FC2968"/>
    <w:rsid w:val="00FD07A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uiPriority="0" w:unhideWhenUsed="1" w:qFormat="1"/>
    <w:lsdException w:name="heading 3" w:locked="1" w:semiHidden="0" w:uiPriority="0"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semiHidden="0" w:uiPriority="0"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locked="1" w:semiHidden="0" w:uiPriority="0"/>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locked="1" w:semiHidden="0" w:uiPriority="0"/>
    <w:lsdException w:name="Block Text" w:locked="1" w:semiHidden="0" w:uiPriority="0"/>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locked="1" w:semiHidden="0" w:uiPriority="0"/>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E712EC"/>
    <w:rPr>
      <w:rFonts w:ascii="Times New Roman" w:eastAsia="Times New Roman" w:hAnsi="Times New Roman"/>
      <w:sz w:val="24"/>
      <w:szCs w:val="24"/>
    </w:rPr>
  </w:style>
  <w:style w:type="paragraph" w:styleId="1">
    <w:name w:val="heading 1"/>
    <w:basedOn w:val="a"/>
    <w:next w:val="a"/>
    <w:link w:val="10"/>
    <w:uiPriority w:val="99"/>
    <w:qFormat/>
    <w:rsid w:val="00E712EC"/>
    <w:pPr>
      <w:keepNext/>
      <w:jc w:val="center"/>
      <w:outlineLvl w:val="0"/>
    </w:pPr>
    <w:rPr>
      <w:b/>
      <w:bCs/>
      <w:sz w:val="28"/>
      <w:szCs w:val="28"/>
      <w:lang w:val="en-US"/>
    </w:rPr>
  </w:style>
  <w:style w:type="paragraph" w:styleId="3">
    <w:name w:val="heading 3"/>
    <w:basedOn w:val="a"/>
    <w:next w:val="a"/>
    <w:link w:val="30"/>
    <w:uiPriority w:val="99"/>
    <w:qFormat/>
    <w:rsid w:val="00E712EC"/>
    <w:pPr>
      <w:keepNext/>
      <w:jc w:val="both"/>
      <w:outlineLvl w:val="2"/>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712EC"/>
    <w:rPr>
      <w:rFonts w:ascii="Times New Roman" w:hAnsi="Times New Roman" w:cs="Times New Roman"/>
      <w:b/>
      <w:bCs/>
      <w:sz w:val="20"/>
      <w:szCs w:val="20"/>
      <w:lang w:val="en-US" w:eastAsia="ru-RU"/>
    </w:rPr>
  </w:style>
  <w:style w:type="character" w:customStyle="1" w:styleId="30">
    <w:name w:val="Заголовок 3 Знак"/>
    <w:basedOn w:val="a0"/>
    <w:link w:val="3"/>
    <w:uiPriority w:val="99"/>
    <w:locked/>
    <w:rsid w:val="00E712EC"/>
    <w:rPr>
      <w:rFonts w:ascii="Times New Roman" w:hAnsi="Times New Roman" w:cs="Times New Roman"/>
      <w:b/>
      <w:bCs/>
      <w:sz w:val="20"/>
      <w:szCs w:val="20"/>
      <w:lang w:eastAsia="ru-RU"/>
    </w:rPr>
  </w:style>
  <w:style w:type="paragraph" w:styleId="a3">
    <w:name w:val="Title"/>
    <w:basedOn w:val="a"/>
    <w:link w:val="a4"/>
    <w:uiPriority w:val="99"/>
    <w:qFormat/>
    <w:rsid w:val="00E712EC"/>
    <w:pPr>
      <w:jc w:val="center"/>
    </w:pPr>
    <w:rPr>
      <w:b/>
      <w:bCs/>
      <w:sz w:val="36"/>
      <w:szCs w:val="36"/>
    </w:rPr>
  </w:style>
  <w:style w:type="character" w:customStyle="1" w:styleId="a4">
    <w:name w:val="Название Знак"/>
    <w:basedOn w:val="a0"/>
    <w:link w:val="a3"/>
    <w:uiPriority w:val="99"/>
    <w:locked/>
    <w:rsid w:val="00E712EC"/>
    <w:rPr>
      <w:rFonts w:ascii="Times New Roman" w:hAnsi="Times New Roman" w:cs="Times New Roman"/>
      <w:b/>
      <w:bCs/>
      <w:sz w:val="20"/>
      <w:szCs w:val="20"/>
      <w:lang w:eastAsia="ru-RU"/>
    </w:rPr>
  </w:style>
  <w:style w:type="paragraph" w:styleId="a5">
    <w:name w:val="Block Text"/>
    <w:basedOn w:val="a"/>
    <w:uiPriority w:val="99"/>
    <w:rsid w:val="00E712EC"/>
    <w:pPr>
      <w:ind w:left="284" w:right="4393"/>
    </w:pPr>
    <w:rPr>
      <w:sz w:val="28"/>
      <w:szCs w:val="28"/>
    </w:rPr>
  </w:style>
  <w:style w:type="paragraph" w:styleId="a6">
    <w:name w:val="Body Text Indent"/>
    <w:basedOn w:val="a"/>
    <w:link w:val="a7"/>
    <w:uiPriority w:val="99"/>
    <w:rsid w:val="00E712EC"/>
    <w:pPr>
      <w:spacing w:after="120"/>
      <w:ind w:left="283"/>
    </w:pPr>
    <w:rPr>
      <w:rFonts w:ascii="Arial" w:hAnsi="Arial" w:cs="Arial"/>
    </w:rPr>
  </w:style>
  <w:style w:type="character" w:customStyle="1" w:styleId="a7">
    <w:name w:val="Основной текст с отступом Знак"/>
    <w:basedOn w:val="a0"/>
    <w:link w:val="a6"/>
    <w:uiPriority w:val="99"/>
    <w:locked/>
    <w:rsid w:val="00E712EC"/>
    <w:rPr>
      <w:rFonts w:ascii="Arial" w:hAnsi="Arial" w:cs="Arial"/>
      <w:sz w:val="20"/>
      <w:szCs w:val="20"/>
      <w:lang w:eastAsia="ru-RU"/>
    </w:rPr>
  </w:style>
  <w:style w:type="paragraph" w:styleId="a8">
    <w:name w:val="caption"/>
    <w:basedOn w:val="a"/>
    <w:next w:val="a"/>
    <w:uiPriority w:val="99"/>
    <w:qFormat/>
    <w:rsid w:val="00E712EC"/>
    <w:rPr>
      <w:sz w:val="28"/>
      <w:szCs w:val="28"/>
    </w:rPr>
  </w:style>
  <w:style w:type="paragraph" w:styleId="a9">
    <w:name w:val="Body Text"/>
    <w:basedOn w:val="a"/>
    <w:link w:val="aa"/>
    <w:uiPriority w:val="99"/>
    <w:rsid w:val="00E712EC"/>
    <w:pPr>
      <w:spacing w:after="120"/>
    </w:pPr>
  </w:style>
  <w:style w:type="character" w:customStyle="1" w:styleId="aa">
    <w:name w:val="Основной текст Знак"/>
    <w:basedOn w:val="a0"/>
    <w:link w:val="a9"/>
    <w:uiPriority w:val="99"/>
    <w:locked/>
    <w:rsid w:val="00E712EC"/>
    <w:rPr>
      <w:rFonts w:ascii="Times New Roman" w:hAnsi="Times New Roman" w:cs="Times New Roman"/>
      <w:sz w:val="24"/>
      <w:szCs w:val="24"/>
      <w:lang w:eastAsia="ru-RU"/>
    </w:rPr>
  </w:style>
  <w:style w:type="paragraph" w:styleId="31">
    <w:name w:val="Body Text Indent 3"/>
    <w:basedOn w:val="a"/>
    <w:link w:val="32"/>
    <w:rsid w:val="00E712EC"/>
    <w:pPr>
      <w:spacing w:after="120"/>
      <w:ind w:left="283"/>
    </w:pPr>
    <w:rPr>
      <w:sz w:val="16"/>
      <w:szCs w:val="16"/>
    </w:rPr>
  </w:style>
  <w:style w:type="character" w:customStyle="1" w:styleId="32">
    <w:name w:val="Основной текст с отступом 3 Знак"/>
    <w:basedOn w:val="a0"/>
    <w:link w:val="31"/>
    <w:locked/>
    <w:rsid w:val="00E712EC"/>
    <w:rPr>
      <w:rFonts w:ascii="Times New Roman" w:hAnsi="Times New Roman" w:cs="Times New Roman"/>
      <w:sz w:val="16"/>
      <w:szCs w:val="16"/>
      <w:lang w:eastAsia="ru-RU"/>
    </w:rPr>
  </w:style>
  <w:style w:type="paragraph" w:customStyle="1" w:styleId="just">
    <w:name w:val="just"/>
    <w:basedOn w:val="a"/>
    <w:rsid w:val="00E712EC"/>
    <w:pPr>
      <w:spacing w:before="120" w:after="120"/>
      <w:jc w:val="both"/>
    </w:pPr>
    <w:rPr>
      <w:sz w:val="18"/>
      <w:szCs w:val="18"/>
    </w:rPr>
  </w:style>
  <w:style w:type="paragraph" w:styleId="ab">
    <w:name w:val="Normal (Web)"/>
    <w:aliases w:val="Обычный (Web)1,Знак Знак3,Обычный (веб) Знак1,Обычный (веб) Знак Знак1,Обычный (веб) Знак Знак Знак,Знак Знак1 Знак Знак,Обычный (веб) Знак Знак Знак Знак,Знак Знак Знак Знак Знак,Знак4 Зна"/>
    <w:basedOn w:val="a"/>
    <w:link w:val="ac"/>
    <w:uiPriority w:val="99"/>
    <w:rsid w:val="00E712EC"/>
    <w:pPr>
      <w:spacing w:after="240"/>
    </w:pPr>
  </w:style>
  <w:style w:type="character" w:customStyle="1" w:styleId="ac">
    <w:name w:val="Обычный (веб) Знак"/>
    <w:aliases w:val="Обычный (Web)1 Знак,Знак Знак3 Знак,Обычный (веб) Знак1 Знак,Обычный (веб) Знак Знак1 Знак,Обычный (веб) Знак Знак Знак Знак1,Знак Знак1 Знак Знак Знак,Обычный (веб) Знак Знак Знак Знак Знак,Знак Знак Знак Знак Знак Знак"/>
    <w:basedOn w:val="a0"/>
    <w:link w:val="ab"/>
    <w:uiPriority w:val="99"/>
    <w:locked/>
    <w:rsid w:val="00E712EC"/>
    <w:rPr>
      <w:rFonts w:ascii="Times New Roman" w:hAnsi="Times New Roman" w:cs="Times New Roman"/>
      <w:sz w:val="24"/>
      <w:szCs w:val="24"/>
      <w:lang w:eastAsia="ru-RU"/>
    </w:rPr>
  </w:style>
  <w:style w:type="paragraph" w:customStyle="1" w:styleId="ad">
    <w:name w:val="Нормальный"/>
    <w:uiPriority w:val="99"/>
    <w:rsid w:val="00E712EC"/>
    <w:pPr>
      <w:widowControl w:val="0"/>
      <w:autoSpaceDE w:val="0"/>
      <w:autoSpaceDN w:val="0"/>
      <w:adjustRightInd w:val="0"/>
    </w:pPr>
    <w:rPr>
      <w:rFonts w:ascii="Times New Roman" w:eastAsia="Times New Roman" w:hAnsi="Times New Roman"/>
      <w:color w:val="000000"/>
      <w:sz w:val="24"/>
      <w:szCs w:val="24"/>
    </w:rPr>
  </w:style>
  <w:style w:type="paragraph" w:styleId="ae">
    <w:name w:val="Balloon Text"/>
    <w:basedOn w:val="a"/>
    <w:link w:val="af"/>
    <w:uiPriority w:val="99"/>
    <w:semiHidden/>
    <w:rsid w:val="00E712EC"/>
    <w:rPr>
      <w:rFonts w:ascii="Tahoma" w:hAnsi="Tahoma" w:cs="Tahoma"/>
      <w:sz w:val="16"/>
      <w:szCs w:val="16"/>
    </w:rPr>
  </w:style>
  <w:style w:type="character" w:customStyle="1" w:styleId="af">
    <w:name w:val="Текст выноски Знак"/>
    <w:basedOn w:val="a0"/>
    <w:link w:val="ae"/>
    <w:uiPriority w:val="99"/>
    <w:semiHidden/>
    <w:locked/>
    <w:rsid w:val="00E712EC"/>
    <w:rPr>
      <w:rFonts w:ascii="Tahoma" w:hAnsi="Tahoma" w:cs="Tahoma"/>
      <w:sz w:val="16"/>
      <w:szCs w:val="16"/>
      <w:lang w:eastAsia="ru-RU"/>
    </w:rPr>
  </w:style>
  <w:style w:type="paragraph" w:styleId="af0">
    <w:name w:val="header"/>
    <w:basedOn w:val="a"/>
    <w:link w:val="af1"/>
    <w:uiPriority w:val="99"/>
    <w:semiHidden/>
    <w:rsid w:val="00354FCA"/>
    <w:pPr>
      <w:tabs>
        <w:tab w:val="center" w:pos="4677"/>
        <w:tab w:val="right" w:pos="9355"/>
      </w:tabs>
    </w:pPr>
  </w:style>
  <w:style w:type="character" w:customStyle="1" w:styleId="af1">
    <w:name w:val="Верхний колонтитул Знак"/>
    <w:basedOn w:val="a0"/>
    <w:link w:val="af0"/>
    <w:uiPriority w:val="99"/>
    <w:semiHidden/>
    <w:locked/>
    <w:rsid w:val="00354FCA"/>
    <w:rPr>
      <w:rFonts w:ascii="Times New Roman" w:hAnsi="Times New Roman" w:cs="Times New Roman"/>
      <w:sz w:val="24"/>
      <w:szCs w:val="24"/>
      <w:lang w:eastAsia="ru-RU"/>
    </w:rPr>
  </w:style>
  <w:style w:type="paragraph" w:styleId="af2">
    <w:name w:val="footer"/>
    <w:basedOn w:val="a"/>
    <w:link w:val="af3"/>
    <w:uiPriority w:val="99"/>
    <w:semiHidden/>
    <w:rsid w:val="00354FCA"/>
    <w:pPr>
      <w:tabs>
        <w:tab w:val="center" w:pos="4677"/>
        <w:tab w:val="right" w:pos="9355"/>
      </w:tabs>
    </w:pPr>
  </w:style>
  <w:style w:type="character" w:customStyle="1" w:styleId="af3">
    <w:name w:val="Нижний колонтитул Знак"/>
    <w:basedOn w:val="a0"/>
    <w:link w:val="af2"/>
    <w:uiPriority w:val="99"/>
    <w:semiHidden/>
    <w:locked/>
    <w:rsid w:val="00354FCA"/>
    <w:rPr>
      <w:rFonts w:ascii="Times New Roman" w:hAnsi="Times New Roman" w:cs="Times New Roman"/>
      <w:sz w:val="24"/>
      <w:szCs w:val="24"/>
      <w:lang w:eastAsia="ru-RU"/>
    </w:rPr>
  </w:style>
  <w:style w:type="paragraph" w:styleId="af4">
    <w:name w:val="List Paragraph"/>
    <w:basedOn w:val="a"/>
    <w:uiPriority w:val="99"/>
    <w:qFormat/>
    <w:rsid w:val="00163685"/>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uiPriority="0" w:unhideWhenUsed="1" w:qFormat="1"/>
    <w:lsdException w:name="heading 3" w:locked="1" w:semiHidden="0" w:uiPriority="0"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semiHidden="0" w:uiPriority="0"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locked="1" w:semiHidden="0" w:uiPriority="0"/>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locked="1" w:semiHidden="0" w:uiPriority="0"/>
    <w:lsdException w:name="Block Text" w:locked="1" w:semiHidden="0" w:uiPriority="0"/>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locked="1" w:semiHidden="0" w:uiPriority="0"/>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E712EC"/>
    <w:rPr>
      <w:rFonts w:ascii="Times New Roman" w:eastAsia="Times New Roman" w:hAnsi="Times New Roman"/>
      <w:sz w:val="24"/>
      <w:szCs w:val="24"/>
    </w:rPr>
  </w:style>
  <w:style w:type="paragraph" w:styleId="1">
    <w:name w:val="heading 1"/>
    <w:basedOn w:val="a"/>
    <w:next w:val="a"/>
    <w:link w:val="10"/>
    <w:uiPriority w:val="99"/>
    <w:qFormat/>
    <w:rsid w:val="00E712EC"/>
    <w:pPr>
      <w:keepNext/>
      <w:jc w:val="center"/>
      <w:outlineLvl w:val="0"/>
    </w:pPr>
    <w:rPr>
      <w:b/>
      <w:bCs/>
      <w:sz w:val="28"/>
      <w:szCs w:val="28"/>
      <w:lang w:val="en-US"/>
    </w:rPr>
  </w:style>
  <w:style w:type="paragraph" w:styleId="3">
    <w:name w:val="heading 3"/>
    <w:basedOn w:val="a"/>
    <w:next w:val="a"/>
    <w:link w:val="30"/>
    <w:uiPriority w:val="99"/>
    <w:qFormat/>
    <w:rsid w:val="00E712EC"/>
    <w:pPr>
      <w:keepNext/>
      <w:jc w:val="both"/>
      <w:outlineLvl w:val="2"/>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712EC"/>
    <w:rPr>
      <w:rFonts w:ascii="Times New Roman" w:hAnsi="Times New Roman" w:cs="Times New Roman"/>
      <w:b/>
      <w:bCs/>
      <w:sz w:val="20"/>
      <w:szCs w:val="20"/>
      <w:lang w:val="en-US" w:eastAsia="ru-RU"/>
    </w:rPr>
  </w:style>
  <w:style w:type="character" w:customStyle="1" w:styleId="30">
    <w:name w:val="Заголовок 3 Знак"/>
    <w:basedOn w:val="a0"/>
    <w:link w:val="3"/>
    <w:uiPriority w:val="99"/>
    <w:locked/>
    <w:rsid w:val="00E712EC"/>
    <w:rPr>
      <w:rFonts w:ascii="Times New Roman" w:hAnsi="Times New Roman" w:cs="Times New Roman"/>
      <w:b/>
      <w:bCs/>
      <w:sz w:val="20"/>
      <w:szCs w:val="20"/>
      <w:lang w:eastAsia="ru-RU"/>
    </w:rPr>
  </w:style>
  <w:style w:type="paragraph" w:styleId="a3">
    <w:name w:val="Title"/>
    <w:basedOn w:val="a"/>
    <w:link w:val="a4"/>
    <w:uiPriority w:val="99"/>
    <w:qFormat/>
    <w:rsid w:val="00E712EC"/>
    <w:pPr>
      <w:jc w:val="center"/>
    </w:pPr>
    <w:rPr>
      <w:b/>
      <w:bCs/>
      <w:sz w:val="36"/>
      <w:szCs w:val="36"/>
    </w:rPr>
  </w:style>
  <w:style w:type="character" w:customStyle="1" w:styleId="a4">
    <w:name w:val="Название Знак"/>
    <w:basedOn w:val="a0"/>
    <w:link w:val="a3"/>
    <w:uiPriority w:val="99"/>
    <w:locked/>
    <w:rsid w:val="00E712EC"/>
    <w:rPr>
      <w:rFonts w:ascii="Times New Roman" w:hAnsi="Times New Roman" w:cs="Times New Roman"/>
      <w:b/>
      <w:bCs/>
      <w:sz w:val="20"/>
      <w:szCs w:val="20"/>
      <w:lang w:eastAsia="ru-RU"/>
    </w:rPr>
  </w:style>
  <w:style w:type="paragraph" w:styleId="a5">
    <w:name w:val="Block Text"/>
    <w:basedOn w:val="a"/>
    <w:uiPriority w:val="99"/>
    <w:rsid w:val="00E712EC"/>
    <w:pPr>
      <w:ind w:left="284" w:right="4393"/>
    </w:pPr>
    <w:rPr>
      <w:sz w:val="28"/>
      <w:szCs w:val="28"/>
    </w:rPr>
  </w:style>
  <w:style w:type="paragraph" w:styleId="a6">
    <w:name w:val="Body Text Indent"/>
    <w:basedOn w:val="a"/>
    <w:link w:val="a7"/>
    <w:uiPriority w:val="99"/>
    <w:rsid w:val="00E712EC"/>
    <w:pPr>
      <w:spacing w:after="120"/>
      <w:ind w:left="283"/>
    </w:pPr>
    <w:rPr>
      <w:rFonts w:ascii="Arial" w:hAnsi="Arial" w:cs="Arial"/>
    </w:rPr>
  </w:style>
  <w:style w:type="character" w:customStyle="1" w:styleId="a7">
    <w:name w:val="Основной текст с отступом Знак"/>
    <w:basedOn w:val="a0"/>
    <w:link w:val="a6"/>
    <w:uiPriority w:val="99"/>
    <w:locked/>
    <w:rsid w:val="00E712EC"/>
    <w:rPr>
      <w:rFonts w:ascii="Arial" w:hAnsi="Arial" w:cs="Arial"/>
      <w:sz w:val="20"/>
      <w:szCs w:val="20"/>
      <w:lang w:eastAsia="ru-RU"/>
    </w:rPr>
  </w:style>
  <w:style w:type="paragraph" w:styleId="a8">
    <w:name w:val="caption"/>
    <w:basedOn w:val="a"/>
    <w:next w:val="a"/>
    <w:uiPriority w:val="99"/>
    <w:qFormat/>
    <w:rsid w:val="00E712EC"/>
    <w:rPr>
      <w:sz w:val="28"/>
      <w:szCs w:val="28"/>
    </w:rPr>
  </w:style>
  <w:style w:type="paragraph" w:styleId="a9">
    <w:name w:val="Body Text"/>
    <w:basedOn w:val="a"/>
    <w:link w:val="aa"/>
    <w:uiPriority w:val="99"/>
    <w:rsid w:val="00E712EC"/>
    <w:pPr>
      <w:spacing w:after="120"/>
    </w:pPr>
  </w:style>
  <w:style w:type="character" w:customStyle="1" w:styleId="aa">
    <w:name w:val="Основной текст Знак"/>
    <w:basedOn w:val="a0"/>
    <w:link w:val="a9"/>
    <w:uiPriority w:val="99"/>
    <w:locked/>
    <w:rsid w:val="00E712EC"/>
    <w:rPr>
      <w:rFonts w:ascii="Times New Roman" w:hAnsi="Times New Roman" w:cs="Times New Roman"/>
      <w:sz w:val="24"/>
      <w:szCs w:val="24"/>
      <w:lang w:eastAsia="ru-RU"/>
    </w:rPr>
  </w:style>
  <w:style w:type="paragraph" w:styleId="31">
    <w:name w:val="Body Text Indent 3"/>
    <w:basedOn w:val="a"/>
    <w:link w:val="32"/>
    <w:rsid w:val="00E712EC"/>
    <w:pPr>
      <w:spacing w:after="120"/>
      <w:ind w:left="283"/>
    </w:pPr>
    <w:rPr>
      <w:sz w:val="16"/>
      <w:szCs w:val="16"/>
    </w:rPr>
  </w:style>
  <w:style w:type="character" w:customStyle="1" w:styleId="32">
    <w:name w:val="Основной текст с отступом 3 Знак"/>
    <w:basedOn w:val="a0"/>
    <w:link w:val="31"/>
    <w:locked/>
    <w:rsid w:val="00E712EC"/>
    <w:rPr>
      <w:rFonts w:ascii="Times New Roman" w:hAnsi="Times New Roman" w:cs="Times New Roman"/>
      <w:sz w:val="16"/>
      <w:szCs w:val="16"/>
      <w:lang w:eastAsia="ru-RU"/>
    </w:rPr>
  </w:style>
  <w:style w:type="paragraph" w:customStyle="1" w:styleId="just">
    <w:name w:val="just"/>
    <w:basedOn w:val="a"/>
    <w:rsid w:val="00E712EC"/>
    <w:pPr>
      <w:spacing w:before="120" w:after="120"/>
      <w:jc w:val="both"/>
    </w:pPr>
    <w:rPr>
      <w:sz w:val="18"/>
      <w:szCs w:val="18"/>
    </w:rPr>
  </w:style>
  <w:style w:type="paragraph" w:styleId="ab">
    <w:name w:val="Normal (Web)"/>
    <w:aliases w:val="Обычный (Web)1,Знак Знак3,Обычный (веб) Знак1,Обычный (веб) Знак Знак1,Обычный (веб) Знак Знак Знак,Знак Знак1 Знак Знак,Обычный (веб) Знак Знак Знак Знак,Знак Знак Знак Знак Знак,Знак4 Зна"/>
    <w:basedOn w:val="a"/>
    <w:link w:val="ac"/>
    <w:uiPriority w:val="99"/>
    <w:rsid w:val="00E712EC"/>
    <w:pPr>
      <w:spacing w:after="240"/>
    </w:pPr>
  </w:style>
  <w:style w:type="character" w:customStyle="1" w:styleId="ac">
    <w:name w:val="Обычный (веб) Знак"/>
    <w:aliases w:val="Обычный (Web)1 Знак,Знак Знак3 Знак,Обычный (веб) Знак1 Знак,Обычный (веб) Знак Знак1 Знак,Обычный (веб) Знак Знак Знак Знак1,Знак Знак1 Знак Знак Знак,Обычный (веб) Знак Знак Знак Знак Знак,Знак Знак Знак Знак Знак Знак"/>
    <w:basedOn w:val="a0"/>
    <w:link w:val="ab"/>
    <w:uiPriority w:val="99"/>
    <w:locked/>
    <w:rsid w:val="00E712EC"/>
    <w:rPr>
      <w:rFonts w:ascii="Times New Roman" w:hAnsi="Times New Roman" w:cs="Times New Roman"/>
      <w:sz w:val="24"/>
      <w:szCs w:val="24"/>
      <w:lang w:eastAsia="ru-RU"/>
    </w:rPr>
  </w:style>
  <w:style w:type="paragraph" w:customStyle="1" w:styleId="ad">
    <w:name w:val="Нормальный"/>
    <w:uiPriority w:val="99"/>
    <w:rsid w:val="00E712EC"/>
    <w:pPr>
      <w:widowControl w:val="0"/>
      <w:autoSpaceDE w:val="0"/>
      <w:autoSpaceDN w:val="0"/>
      <w:adjustRightInd w:val="0"/>
    </w:pPr>
    <w:rPr>
      <w:rFonts w:ascii="Times New Roman" w:eastAsia="Times New Roman" w:hAnsi="Times New Roman"/>
      <w:color w:val="000000"/>
      <w:sz w:val="24"/>
      <w:szCs w:val="24"/>
    </w:rPr>
  </w:style>
  <w:style w:type="paragraph" w:styleId="ae">
    <w:name w:val="Balloon Text"/>
    <w:basedOn w:val="a"/>
    <w:link w:val="af"/>
    <w:uiPriority w:val="99"/>
    <w:semiHidden/>
    <w:rsid w:val="00E712EC"/>
    <w:rPr>
      <w:rFonts w:ascii="Tahoma" w:hAnsi="Tahoma" w:cs="Tahoma"/>
      <w:sz w:val="16"/>
      <w:szCs w:val="16"/>
    </w:rPr>
  </w:style>
  <w:style w:type="character" w:customStyle="1" w:styleId="af">
    <w:name w:val="Текст выноски Знак"/>
    <w:basedOn w:val="a0"/>
    <w:link w:val="ae"/>
    <w:uiPriority w:val="99"/>
    <w:semiHidden/>
    <w:locked/>
    <w:rsid w:val="00E712EC"/>
    <w:rPr>
      <w:rFonts w:ascii="Tahoma" w:hAnsi="Tahoma" w:cs="Tahoma"/>
      <w:sz w:val="16"/>
      <w:szCs w:val="16"/>
      <w:lang w:eastAsia="ru-RU"/>
    </w:rPr>
  </w:style>
  <w:style w:type="paragraph" w:styleId="af0">
    <w:name w:val="header"/>
    <w:basedOn w:val="a"/>
    <w:link w:val="af1"/>
    <w:uiPriority w:val="99"/>
    <w:semiHidden/>
    <w:rsid w:val="00354FCA"/>
    <w:pPr>
      <w:tabs>
        <w:tab w:val="center" w:pos="4677"/>
        <w:tab w:val="right" w:pos="9355"/>
      </w:tabs>
    </w:pPr>
  </w:style>
  <w:style w:type="character" w:customStyle="1" w:styleId="af1">
    <w:name w:val="Верхний колонтитул Знак"/>
    <w:basedOn w:val="a0"/>
    <w:link w:val="af0"/>
    <w:uiPriority w:val="99"/>
    <w:semiHidden/>
    <w:locked/>
    <w:rsid w:val="00354FCA"/>
    <w:rPr>
      <w:rFonts w:ascii="Times New Roman" w:hAnsi="Times New Roman" w:cs="Times New Roman"/>
      <w:sz w:val="24"/>
      <w:szCs w:val="24"/>
      <w:lang w:eastAsia="ru-RU"/>
    </w:rPr>
  </w:style>
  <w:style w:type="paragraph" w:styleId="af2">
    <w:name w:val="footer"/>
    <w:basedOn w:val="a"/>
    <w:link w:val="af3"/>
    <w:uiPriority w:val="99"/>
    <w:semiHidden/>
    <w:rsid w:val="00354FCA"/>
    <w:pPr>
      <w:tabs>
        <w:tab w:val="center" w:pos="4677"/>
        <w:tab w:val="right" w:pos="9355"/>
      </w:tabs>
    </w:pPr>
  </w:style>
  <w:style w:type="character" w:customStyle="1" w:styleId="af3">
    <w:name w:val="Нижний колонтитул Знак"/>
    <w:basedOn w:val="a0"/>
    <w:link w:val="af2"/>
    <w:uiPriority w:val="99"/>
    <w:semiHidden/>
    <w:locked/>
    <w:rsid w:val="00354FCA"/>
    <w:rPr>
      <w:rFonts w:ascii="Times New Roman" w:hAnsi="Times New Roman" w:cs="Times New Roman"/>
      <w:sz w:val="24"/>
      <w:szCs w:val="24"/>
      <w:lang w:eastAsia="ru-RU"/>
    </w:rPr>
  </w:style>
  <w:style w:type="paragraph" w:styleId="af4">
    <w:name w:val="List Paragraph"/>
    <w:basedOn w:val="a"/>
    <w:uiPriority w:val="99"/>
    <w:qFormat/>
    <w:rsid w:val="00163685"/>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8.w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image" Target="media/image7.wmf"/><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ibl.nngasu.ru/ecology/expo/zapovedniki/bel-kuropatka-1.jpg" TargetMode="External"/><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hyperlink" Target="consultantplus://offline/ref=04C18E71D1395F08820CB1B28810B8D9F1DF307DB98477D29E56BBE4F2960FBD51A304E86F1D3940A77111S9s3H" TargetMode="External"/><Relationship Id="rId19" Type="http://schemas.openxmlformats.org/officeDocument/2006/relationships/image" Target="media/image9.w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92D2B-F84A-4D2B-A410-F80ED202A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5420</Words>
  <Characters>30900</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Computer</Company>
  <LinksUpToDate>false</LinksUpToDate>
  <CharactersWithSpaces>36248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Шумилова ЮА</dc:creator>
  <cp:lastModifiedBy>Шумилова ЮА</cp:lastModifiedBy>
  <cp:revision>2</cp:revision>
  <cp:lastPrinted>2015-04-28T09:42:00Z</cp:lastPrinted>
  <dcterms:created xsi:type="dcterms:W3CDTF">2015-05-13T10:01:00Z</dcterms:created>
  <dcterms:modified xsi:type="dcterms:W3CDTF">2015-05-13T10:01:00Z</dcterms:modified>
</cp:coreProperties>
</file>